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3FAFA" w14:textId="77777777" w:rsidR="00B4204F" w:rsidRPr="0028637A" w:rsidRDefault="00CC2913" w:rsidP="0028637A">
      <w:pPr>
        <w:pStyle w:val="Lijn"/>
      </w:pPr>
      <w:r>
        <w:rPr>
          <w:noProof/>
        </w:rPr>
        <w:pict w14:anchorId="47B7FAD1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0F039BD" w14:textId="77777777" w:rsidR="00B4204F" w:rsidRPr="000169D6" w:rsidRDefault="00B4204F" w:rsidP="00B4204F">
      <w:pPr>
        <w:pStyle w:val="Deel"/>
      </w:pPr>
      <w:bookmarkStart w:id="0" w:name="_Toc167759507"/>
      <w:bookmarkStart w:id="1" w:name="_Toc328576401"/>
      <w:bookmarkStart w:id="2" w:name="_Toc393182361"/>
      <w:r w:rsidRPr="000169D6">
        <w:t xml:space="preserve">DEEL </w:t>
      </w:r>
      <w:r w:rsidR="00F22A9C" w:rsidRPr="000169D6">
        <w:t>3</w:t>
      </w:r>
      <w:r w:rsidRPr="000169D6">
        <w:tab/>
      </w:r>
      <w:bookmarkEnd w:id="0"/>
      <w:r w:rsidR="00F22A9C" w:rsidRPr="000169D6">
        <w:t>DAKWERKEN</w:t>
      </w:r>
      <w:bookmarkEnd w:id="1"/>
      <w:bookmarkEnd w:id="2"/>
    </w:p>
    <w:p w14:paraId="2AE3D73C" w14:textId="77777777" w:rsidR="00B4204F" w:rsidRPr="000169D6" w:rsidRDefault="00F22A9C" w:rsidP="00B4204F">
      <w:pPr>
        <w:pStyle w:val="Kop1"/>
        <w:rPr>
          <w:lang w:val="nl-BE"/>
        </w:rPr>
      </w:pPr>
      <w:bookmarkStart w:id="3" w:name="_Toc328576402"/>
      <w:bookmarkStart w:id="4" w:name="_Toc393182362"/>
      <w:r w:rsidRPr="000169D6">
        <w:rPr>
          <w:lang w:val="nl-BE"/>
        </w:rPr>
        <w:t>LOT 36</w:t>
      </w:r>
      <w:r w:rsidRPr="000169D6">
        <w:rPr>
          <w:lang w:val="nl-BE"/>
        </w:rPr>
        <w:tab/>
        <w:t>DAKWATERAFVOER</w:t>
      </w:r>
      <w:bookmarkEnd w:id="3"/>
      <w:bookmarkEnd w:id="4"/>
    </w:p>
    <w:p w14:paraId="01C4EEE5" w14:textId="77777777" w:rsidR="00B4204F" w:rsidRPr="000169D6" w:rsidRDefault="00712A92" w:rsidP="00B4204F">
      <w:pPr>
        <w:pStyle w:val="Hoofdstuk"/>
      </w:pPr>
      <w:bookmarkStart w:id="5" w:name="_Toc328576403"/>
      <w:bookmarkStart w:id="6" w:name="_Toc393182363"/>
      <w:r>
        <w:t>36.4</w:t>
      </w:r>
      <w:r w:rsidR="00F22A9C" w:rsidRPr="000169D6">
        <w:t>0.--.</w:t>
      </w:r>
      <w:r w:rsidR="00F22A9C" w:rsidRPr="000169D6">
        <w:tab/>
      </w:r>
      <w:r w:rsidRPr="00712A92">
        <w:t>AFVOERBUIZEN – REGENWATERPIJPEN</w:t>
      </w:r>
      <w:bookmarkEnd w:id="5"/>
      <w:bookmarkEnd w:id="6"/>
    </w:p>
    <w:p w14:paraId="7B0D6F5A" w14:textId="77777777" w:rsidR="00B4204F" w:rsidRPr="000169D6" w:rsidRDefault="00712A92" w:rsidP="00B4204F">
      <w:pPr>
        <w:pStyle w:val="Hoofdgroep"/>
      </w:pPr>
      <w:bookmarkStart w:id="7" w:name="_Toc328576404"/>
      <w:bookmarkStart w:id="8" w:name="_Toc393182364"/>
      <w:r>
        <w:t>36.4</w:t>
      </w:r>
      <w:r w:rsidR="000067D2" w:rsidRPr="000169D6">
        <w:t>1.00.</w:t>
      </w:r>
      <w:r w:rsidR="000067D2" w:rsidRPr="000169D6">
        <w:tab/>
      </w:r>
      <w:bookmarkEnd w:id="7"/>
      <w:bookmarkEnd w:id="8"/>
      <w:r>
        <w:t>AFVOERBUIZEN</w:t>
      </w:r>
    </w:p>
    <w:p w14:paraId="4D75B753" w14:textId="3D8A204A" w:rsidR="00B4204F" w:rsidRPr="000169D6" w:rsidRDefault="00712A92" w:rsidP="00B4204F">
      <w:pPr>
        <w:pStyle w:val="Kop2"/>
        <w:rPr>
          <w:lang w:val="nl-BE"/>
        </w:rPr>
      </w:pPr>
      <w:bookmarkStart w:id="9" w:name="_Toc167759511"/>
      <w:bookmarkStart w:id="10" w:name="_Toc328576405"/>
      <w:bookmarkStart w:id="11" w:name="_Toc393182365"/>
      <w:r>
        <w:rPr>
          <w:rFonts w:eastAsia="Times New Roman"/>
          <w:color w:val="0000FF"/>
          <w:lang w:val="nl-BE"/>
        </w:rPr>
        <w:t>36.4</w:t>
      </w:r>
      <w:r w:rsidR="000067D2" w:rsidRPr="000169D6">
        <w:rPr>
          <w:rFonts w:eastAsia="Times New Roman"/>
          <w:color w:val="0000FF"/>
          <w:lang w:val="nl-BE"/>
        </w:rPr>
        <w:t>1.10.</w:t>
      </w:r>
      <w:r w:rsidR="00B4204F" w:rsidRPr="000169D6">
        <w:rPr>
          <w:lang w:val="nl-BE"/>
        </w:rPr>
        <w:tab/>
      </w:r>
      <w:r w:rsidR="000067D2" w:rsidRPr="000169D6">
        <w:rPr>
          <w:rFonts w:eastAsia="Times New Roman"/>
          <w:lang w:val="nl-BE"/>
        </w:rPr>
        <w:t xml:space="preserve">Hemelwaterafvoer, </w:t>
      </w:r>
      <w:r>
        <w:rPr>
          <w:rFonts w:eastAsia="Times New Roman"/>
          <w:lang w:val="nl-BE"/>
        </w:rPr>
        <w:t>afvoerbuizen</w:t>
      </w:r>
      <w:r w:rsidR="000067D2" w:rsidRPr="000169D6">
        <w:rPr>
          <w:rFonts w:eastAsia="Times New Roman"/>
          <w:lang w:val="nl-BE"/>
        </w:rPr>
        <w:t>, alg.</w:t>
      </w:r>
      <w:r>
        <w:rPr>
          <w:rFonts w:eastAsia="Times New Roman"/>
          <w:lang w:val="nl-BE"/>
        </w:rPr>
        <w:t xml:space="preserve"> / voor het muurvlak</w:t>
      </w:r>
      <w:r w:rsidR="003C5003" w:rsidRPr="000169D6">
        <w:rPr>
          <w:rStyle w:val="RevisieDatum"/>
          <w:lang w:val="nl-BE"/>
        </w:rPr>
        <w:t xml:space="preserve"> </w:t>
      </w:r>
      <w:bookmarkEnd w:id="9"/>
      <w:bookmarkEnd w:id="10"/>
      <w:bookmarkEnd w:id="11"/>
    </w:p>
    <w:p w14:paraId="3806BDA6" w14:textId="77777777" w:rsidR="00CE3B84" w:rsidRPr="000169D6" w:rsidRDefault="00CE3B84" w:rsidP="00CE3B84">
      <w:pPr>
        <w:pStyle w:val="SfbCode"/>
      </w:pPr>
      <w:r w:rsidRPr="000169D6">
        <w:t>(</w:t>
      </w:r>
      <w:r w:rsidR="000067D2" w:rsidRPr="000169D6">
        <w:t>52</w:t>
      </w:r>
      <w:r w:rsidRPr="000169D6">
        <w:t>.</w:t>
      </w:r>
      <w:r w:rsidR="000067D2" w:rsidRPr="000169D6">
        <w:t>5</w:t>
      </w:r>
      <w:r w:rsidRPr="000169D6">
        <w:t xml:space="preserve">) </w:t>
      </w:r>
      <w:r w:rsidR="000067D2" w:rsidRPr="000169D6">
        <w:t>Ia</w:t>
      </w:r>
    </w:p>
    <w:p w14:paraId="75A6629E" w14:textId="77777777" w:rsidR="00B4204F" w:rsidRPr="000169D6" w:rsidRDefault="00CC2913" w:rsidP="0028637A">
      <w:pPr>
        <w:pStyle w:val="Lijn"/>
      </w:pPr>
      <w:r>
        <w:rPr>
          <w:noProof/>
        </w:rPr>
        <w:pict w14:anchorId="3312C910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0B223506" w14:textId="77777777" w:rsidR="00B4204F" w:rsidRPr="000169D6" w:rsidRDefault="00B4204F" w:rsidP="00B4204F">
      <w:pPr>
        <w:pStyle w:val="Kop5"/>
        <w:rPr>
          <w:snapToGrid w:val="0"/>
          <w:lang w:val="nl-BE"/>
        </w:rPr>
      </w:pPr>
      <w:r w:rsidRPr="000169D6">
        <w:rPr>
          <w:rStyle w:val="Kop5BlauwChar"/>
          <w:lang w:val="nl-BE"/>
        </w:rPr>
        <w:t>.10</w:t>
      </w:r>
      <w:r w:rsidR="003C6885" w:rsidRPr="000169D6">
        <w:rPr>
          <w:rStyle w:val="Kop5BlauwChar"/>
          <w:lang w:val="nl-BE"/>
        </w:rPr>
        <w:t>.</w:t>
      </w:r>
      <w:r w:rsidRPr="000169D6">
        <w:rPr>
          <w:snapToGrid w:val="0"/>
          <w:lang w:val="nl-BE"/>
        </w:rPr>
        <w:tab/>
        <w:t>OMVANG</w:t>
      </w:r>
    </w:p>
    <w:p w14:paraId="3A58D0C4" w14:textId="77777777" w:rsidR="009251B8" w:rsidRPr="000169D6" w:rsidRDefault="009251B8" w:rsidP="009251B8">
      <w:pPr>
        <w:pStyle w:val="81Def"/>
      </w:pPr>
      <w:r w:rsidRPr="000169D6">
        <w:t>Definitie:</w:t>
      </w:r>
    </w:p>
    <w:p w14:paraId="7C4DC1C5" w14:textId="77777777" w:rsidR="00712A92" w:rsidRPr="00EA23F0" w:rsidRDefault="00712A92" w:rsidP="00712A92">
      <w:pPr>
        <w:pStyle w:val="81Def"/>
      </w:pPr>
      <w:r w:rsidRPr="00EA23F0">
        <w:tab/>
        <w:t>Leveren en plaatsen van alle elementen nodig voor de zo vertikaal mogelijke afvoer van dakwater, met behulp van buizen, naar de notering.</w:t>
      </w:r>
    </w:p>
    <w:p w14:paraId="4E0FA936" w14:textId="77777777" w:rsidR="00B4204F" w:rsidRPr="000169D6" w:rsidRDefault="00B4204F" w:rsidP="00BD2D7A">
      <w:pPr>
        <w:pStyle w:val="Kop6"/>
        <w:rPr>
          <w:lang w:val="nl-BE"/>
        </w:rPr>
      </w:pPr>
      <w:r w:rsidRPr="000169D6">
        <w:rPr>
          <w:lang w:val="nl-BE"/>
        </w:rPr>
        <w:t>.12</w:t>
      </w:r>
      <w:r w:rsidR="003C6885" w:rsidRPr="000169D6">
        <w:rPr>
          <w:lang w:val="nl-BE"/>
        </w:rPr>
        <w:t>.</w:t>
      </w:r>
      <w:r w:rsidRPr="000169D6">
        <w:rPr>
          <w:lang w:val="nl-BE"/>
        </w:rPr>
        <w:tab/>
        <w:t>De werken omvatten:</w:t>
      </w:r>
    </w:p>
    <w:p w14:paraId="49DB6631" w14:textId="77777777" w:rsidR="00712A92" w:rsidRPr="00EA23F0" w:rsidRDefault="00712A92" w:rsidP="00712A92">
      <w:pPr>
        <w:pStyle w:val="81"/>
      </w:pPr>
      <w:r w:rsidRPr="00EA23F0">
        <w:t>-</w:t>
      </w:r>
      <w:r w:rsidRPr="00EA23F0">
        <w:tab/>
        <w:t>De levering en plaatsing van de buizen, de bevestigingshaken, d</w:t>
      </w:r>
      <w:r>
        <w:t xml:space="preserve">e beugels, de kragen, de lassen </w:t>
      </w:r>
      <w:r w:rsidRPr="00EA23F0">
        <w:t>of lasnaden, de ellebogen, .</w:t>
      </w:r>
    </w:p>
    <w:p w14:paraId="00EC3D06" w14:textId="77777777" w:rsidR="00712A92" w:rsidRPr="00EA23F0" w:rsidRDefault="00712A92" w:rsidP="00712A92">
      <w:pPr>
        <w:pStyle w:val="81"/>
      </w:pPr>
      <w:r w:rsidRPr="00EA23F0">
        <w:t>-</w:t>
      </w:r>
      <w:r w:rsidRPr="00EA23F0">
        <w:tab/>
        <w:t>De aansluiting op de verdere elementen afwaarts.</w:t>
      </w:r>
    </w:p>
    <w:p w14:paraId="01EDACC8" w14:textId="77777777" w:rsidR="00712A92" w:rsidRPr="00EA23F0" w:rsidRDefault="00712A92" w:rsidP="00712A92">
      <w:pPr>
        <w:pStyle w:val="81"/>
      </w:pPr>
      <w:r w:rsidRPr="00EA23F0">
        <w:tab/>
        <w:t xml:space="preserve">Het solderen of bevestigen van de elementen. </w:t>
      </w:r>
    </w:p>
    <w:p w14:paraId="160A1E78" w14:textId="77777777" w:rsidR="00712A92" w:rsidRPr="00EA23F0" w:rsidRDefault="00712A92" w:rsidP="00712A92">
      <w:pPr>
        <w:pStyle w:val="81"/>
      </w:pPr>
      <w:r>
        <w:t>-</w:t>
      </w:r>
      <w:r w:rsidRPr="00EA23F0">
        <w:tab/>
        <w:t>De levering van bochtstukken.</w:t>
      </w:r>
    </w:p>
    <w:p w14:paraId="1D3FAE35" w14:textId="77777777" w:rsidR="00B20A66" w:rsidRPr="000169D6" w:rsidRDefault="00B20A66" w:rsidP="007F6C27">
      <w:pPr>
        <w:pStyle w:val="81"/>
        <w:rPr>
          <w:rStyle w:val="OptieChar"/>
        </w:rPr>
      </w:pPr>
      <w:r w:rsidRPr="000169D6">
        <w:rPr>
          <w:rStyle w:val="OptieChar"/>
        </w:rPr>
        <w:t>#</w:t>
      </w:r>
      <w:r w:rsidR="007F6C27" w:rsidRPr="000169D6">
        <w:rPr>
          <w:rStyle w:val="OptieChar"/>
        </w:rPr>
        <w:t>-</w:t>
      </w:r>
      <w:r w:rsidR="007F6C27" w:rsidRPr="000169D6">
        <w:rPr>
          <w:rStyle w:val="OptieChar"/>
        </w:rPr>
        <w:tab/>
      </w:r>
      <w:r w:rsidR="00694F74" w:rsidRPr="000169D6">
        <w:rPr>
          <w:rStyle w:val="OptieChar"/>
          <w:highlight w:val="yellow"/>
        </w:rPr>
        <w:t>...</w:t>
      </w:r>
    </w:p>
    <w:p w14:paraId="2F0AF2D2" w14:textId="77777777" w:rsidR="00407B71" w:rsidRPr="000169D6" w:rsidRDefault="00407B71" w:rsidP="00407B71">
      <w:pPr>
        <w:pStyle w:val="Kop6"/>
        <w:rPr>
          <w:lang w:val="nl-BE"/>
        </w:rPr>
      </w:pPr>
      <w:r w:rsidRPr="000169D6">
        <w:rPr>
          <w:lang w:val="nl-BE"/>
        </w:rPr>
        <w:t>.14</w:t>
      </w:r>
      <w:r w:rsidR="003C6885" w:rsidRPr="000169D6">
        <w:rPr>
          <w:lang w:val="nl-BE"/>
        </w:rPr>
        <w:t>.</w:t>
      </w:r>
      <w:r w:rsidR="00230F67">
        <w:rPr>
          <w:lang w:val="nl-BE"/>
        </w:rPr>
        <w:tab/>
        <w:t>Niet in deze</w:t>
      </w:r>
      <w:r w:rsidRPr="000169D6">
        <w:rPr>
          <w:lang w:val="nl-BE"/>
        </w:rPr>
        <w:t xml:space="preserve"> post inbegrepen:</w:t>
      </w:r>
    </w:p>
    <w:p w14:paraId="52123007" w14:textId="77777777" w:rsidR="000A3A07" w:rsidRPr="000169D6" w:rsidRDefault="000A3A07" w:rsidP="002A5D5A">
      <w:pPr>
        <w:pStyle w:val="81"/>
        <w:outlineLvl w:val="6"/>
        <w:rPr>
          <w:snapToGrid w:val="0"/>
        </w:rPr>
      </w:pPr>
      <w:r w:rsidRPr="000169D6">
        <w:rPr>
          <w:snapToGrid w:val="0"/>
        </w:rPr>
        <w:t>-</w:t>
      </w:r>
      <w:r w:rsidRPr="000169D6">
        <w:rPr>
          <w:snapToGrid w:val="0"/>
        </w:rPr>
        <w:tab/>
        <w:t>De plaatsing en het wegnemen van stellingen,</w:t>
      </w:r>
      <w:r w:rsidR="007D48FF" w:rsidRPr="000169D6">
        <w:rPr>
          <w:snapToGrid w:val="0"/>
        </w:rPr>
        <w:t xml:space="preserve"> …</w:t>
      </w:r>
      <w:r w:rsidRPr="000169D6">
        <w:rPr>
          <w:snapToGrid w:val="0"/>
        </w:rPr>
        <w:t xml:space="preserve"> nodig bij het plaatsen van de </w:t>
      </w:r>
      <w:r w:rsidR="00712A92">
        <w:rPr>
          <w:snapToGrid w:val="0"/>
        </w:rPr>
        <w:t>buizen</w:t>
      </w:r>
      <w:r w:rsidRPr="000169D6">
        <w:rPr>
          <w:snapToGrid w:val="0"/>
        </w:rPr>
        <w:t>.</w:t>
      </w:r>
    </w:p>
    <w:p w14:paraId="1EC9548C" w14:textId="77777777" w:rsidR="008B2B2E" w:rsidRPr="000169D6" w:rsidRDefault="008B2B2E" w:rsidP="008B2B2E">
      <w:pPr>
        <w:pStyle w:val="81"/>
        <w:rPr>
          <w:rStyle w:val="OptieChar"/>
        </w:rPr>
      </w:pPr>
      <w:r w:rsidRPr="000169D6">
        <w:rPr>
          <w:rStyle w:val="OptieChar"/>
        </w:rPr>
        <w:t>#-</w:t>
      </w:r>
      <w:r w:rsidRPr="000169D6">
        <w:rPr>
          <w:rStyle w:val="OptieChar"/>
        </w:rPr>
        <w:tab/>
      </w:r>
      <w:r w:rsidRPr="000169D6">
        <w:rPr>
          <w:rStyle w:val="OptieChar"/>
          <w:highlight w:val="yellow"/>
        </w:rPr>
        <w:t>...</w:t>
      </w:r>
    </w:p>
    <w:p w14:paraId="2CBD527B" w14:textId="77777777" w:rsidR="007F6C27" w:rsidRPr="000169D6" w:rsidRDefault="00B4204F" w:rsidP="00BD2D7A">
      <w:pPr>
        <w:pStyle w:val="Kop6"/>
        <w:rPr>
          <w:snapToGrid w:val="0"/>
          <w:lang w:val="nl-BE"/>
        </w:rPr>
      </w:pPr>
      <w:r w:rsidRPr="000169D6">
        <w:rPr>
          <w:snapToGrid w:val="0"/>
          <w:lang w:val="nl-BE"/>
        </w:rPr>
        <w:t>.1</w:t>
      </w:r>
      <w:r w:rsidR="00407B71" w:rsidRPr="000169D6">
        <w:rPr>
          <w:lang w:val="nl-BE"/>
        </w:rPr>
        <w:t>6</w:t>
      </w:r>
      <w:r w:rsidR="003C6885" w:rsidRPr="000169D6">
        <w:rPr>
          <w:lang w:val="nl-BE"/>
        </w:rPr>
        <w:t>.</w:t>
      </w:r>
      <w:r w:rsidRPr="000169D6">
        <w:rPr>
          <w:snapToGrid w:val="0"/>
          <w:lang w:val="nl-BE"/>
        </w:rPr>
        <w:tab/>
        <w:t>Belangrijke opmerking:</w:t>
      </w:r>
    </w:p>
    <w:p w14:paraId="7612076E" w14:textId="77777777" w:rsidR="00B4204F" w:rsidRDefault="007F6C27" w:rsidP="007F6C27">
      <w:pPr>
        <w:pStyle w:val="81"/>
        <w:rPr>
          <w:snapToGrid w:val="0"/>
        </w:rPr>
      </w:pPr>
      <w:r w:rsidRPr="000169D6">
        <w:rPr>
          <w:snapToGrid w:val="0"/>
        </w:rPr>
        <w:t>-</w:t>
      </w:r>
      <w:r w:rsidRPr="000169D6">
        <w:rPr>
          <w:snapToGrid w:val="0"/>
        </w:rPr>
        <w:tab/>
        <w:t>A</w:t>
      </w:r>
      <w:r w:rsidR="00712A92">
        <w:rPr>
          <w:snapToGrid w:val="0"/>
        </w:rPr>
        <w:t xml:space="preserve">lle </w:t>
      </w:r>
      <w:r w:rsidR="00CB5FD5" w:rsidRPr="000169D6">
        <w:rPr>
          <w:snapToGrid w:val="0"/>
        </w:rPr>
        <w:t>onderdelen en bijhorende elementen zijn goed op elkaar afgestemd en geleverd door dezelfde leverancier.</w:t>
      </w:r>
    </w:p>
    <w:p w14:paraId="2CB4037E" w14:textId="77777777" w:rsidR="00712A92" w:rsidRDefault="00712A92" w:rsidP="007F6C27">
      <w:pPr>
        <w:pStyle w:val="81"/>
        <w:rPr>
          <w:snapToGrid w:val="0"/>
        </w:rPr>
      </w:pPr>
    </w:p>
    <w:p w14:paraId="10F6CE6B" w14:textId="77777777" w:rsidR="00712A92" w:rsidRPr="00712A92" w:rsidRDefault="00712A92" w:rsidP="00712A92">
      <w:pPr>
        <w:pStyle w:val="Kop5"/>
        <w:rPr>
          <w:lang w:val="nl-NL"/>
        </w:rPr>
      </w:pPr>
      <w:r w:rsidRPr="00380E66">
        <w:rPr>
          <w:rStyle w:val="Kop5BlauwChar"/>
          <w:lang w:val="nl-BE"/>
        </w:rPr>
        <w:t>.30.</w:t>
      </w:r>
      <w:r w:rsidRPr="002757E3">
        <w:rPr>
          <w:lang w:val="nl-NL"/>
        </w:rPr>
        <w:tab/>
        <w:t>ALGEMENE BESCHRIJVING MATERIALEN</w:t>
      </w:r>
    </w:p>
    <w:p w14:paraId="6759A9F2" w14:textId="77777777" w:rsidR="00712A92" w:rsidRDefault="00712A92" w:rsidP="00712A92">
      <w:pPr>
        <w:pStyle w:val="80"/>
      </w:pPr>
      <w:r w:rsidRPr="00EA23F0">
        <w:t>De galvanische koppels door contact van twee verschillende materialen zijn verboden. Bij de waterafvoer, wordt het metaal met de grootste positieve elektrochemische spanning, altijd het meest stroomafwaarts geplaatst.</w:t>
      </w:r>
    </w:p>
    <w:p w14:paraId="75D9A943" w14:textId="77777777" w:rsidR="00712A92" w:rsidRPr="00EA23F0" w:rsidRDefault="00712A92" w:rsidP="00712A92">
      <w:pPr>
        <w:pStyle w:val="80"/>
      </w:pPr>
      <w:r>
        <w:t>R</w:t>
      </w:r>
      <w:r w:rsidRPr="00EA23F0">
        <w:t xml:space="preserve">echtstreeks contact met eiken- of kastanjehout, met gips of met vochtige mortel (niet verhard) </w:t>
      </w:r>
      <w:r>
        <w:t xml:space="preserve">is </w:t>
      </w:r>
      <w:r w:rsidRPr="00EA23F0">
        <w:t>niet toegelaten. Rechtstreekse aanrakingen met geïmpregneerd hout zijn niet toegestaan.</w:t>
      </w:r>
    </w:p>
    <w:p w14:paraId="3A3F7550" w14:textId="77777777" w:rsidR="00712A92" w:rsidRPr="000169D6" w:rsidRDefault="00712A92" w:rsidP="007F6C27">
      <w:pPr>
        <w:pStyle w:val="81"/>
        <w:rPr>
          <w:snapToGrid w:val="0"/>
        </w:rPr>
      </w:pPr>
    </w:p>
    <w:p w14:paraId="2F844F36" w14:textId="77777777" w:rsidR="00DA00DF" w:rsidRPr="000169D6" w:rsidRDefault="00CC2913" w:rsidP="0028637A">
      <w:pPr>
        <w:pStyle w:val="Lijn"/>
      </w:pPr>
      <w:bookmarkStart w:id="12" w:name="_Toc167759512"/>
      <w:r>
        <w:rPr>
          <w:noProof/>
        </w:rPr>
        <w:pict w14:anchorId="22510ACA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01DF9999" w14:textId="77777777" w:rsidR="00CB1DBE" w:rsidRDefault="00712A92" w:rsidP="00CB1DBE">
      <w:pPr>
        <w:pStyle w:val="Kop3"/>
        <w:rPr>
          <w:rStyle w:val="Referentie"/>
          <w:lang w:val="nl-BE"/>
        </w:rPr>
      </w:pPr>
      <w:bookmarkStart w:id="13" w:name="_Toc328576406"/>
      <w:bookmarkStart w:id="14" w:name="_Toc393182366"/>
      <w:r>
        <w:rPr>
          <w:rFonts w:eastAsia="Times New Roman"/>
          <w:color w:val="0000FF"/>
          <w:lang w:val="nl-BE"/>
        </w:rPr>
        <w:t>36.4</w:t>
      </w:r>
      <w:r w:rsidR="00CB1DBE" w:rsidRPr="000169D6">
        <w:rPr>
          <w:rFonts w:eastAsia="Times New Roman"/>
          <w:color w:val="0000FF"/>
          <w:lang w:val="nl-BE"/>
        </w:rPr>
        <w:t>1.10.</w:t>
      </w:r>
      <w:r w:rsidR="00CB1DBE" w:rsidRPr="000169D6">
        <w:rPr>
          <w:lang w:val="nl-BE"/>
        </w:rPr>
        <w:t>¦</w:t>
      </w:r>
      <w:r w:rsidR="00B5687E" w:rsidRPr="00B5687E">
        <w:rPr>
          <w:lang w:val="nl-BE"/>
        </w:rPr>
        <w:t xml:space="preserve"> </w:t>
      </w:r>
      <w:r w:rsidR="00B5687E">
        <w:rPr>
          <w:color w:val="0000FF"/>
          <w:lang w:val="nl-BE"/>
        </w:rPr>
        <w:t>43-.. ..</w:t>
      </w:r>
      <w:r w:rsidR="00B5687E" w:rsidRPr="009217FA">
        <w:rPr>
          <w:lang w:val="nl-BE"/>
        </w:rPr>
        <w:tab/>
      </w:r>
      <w:r w:rsidR="00CB1DBE" w:rsidRPr="000169D6">
        <w:rPr>
          <w:rFonts w:eastAsia="Times New Roman"/>
          <w:lang w:val="nl-BE"/>
        </w:rPr>
        <w:tab/>
        <w:t xml:space="preserve">Hemelwaterafvoer, </w:t>
      </w:r>
      <w:r>
        <w:rPr>
          <w:rFonts w:eastAsia="Times New Roman"/>
          <w:lang w:val="nl-BE"/>
        </w:rPr>
        <w:t>afvoerbuizen</w:t>
      </w:r>
      <w:r w:rsidR="00CB1DBE" w:rsidRPr="000169D6">
        <w:rPr>
          <w:rFonts w:eastAsia="Times New Roman"/>
          <w:lang w:val="nl-BE"/>
        </w:rPr>
        <w:t xml:space="preserve">, </w:t>
      </w:r>
      <w:r w:rsidR="00C23C1B">
        <w:rPr>
          <w:rFonts w:eastAsia="Times New Roman"/>
          <w:lang w:val="nl-BE"/>
        </w:rPr>
        <w:t>aluminium</w:t>
      </w:r>
      <w:r w:rsidR="00DB6866" w:rsidRPr="000169D6">
        <w:rPr>
          <w:rStyle w:val="RevisieDatum"/>
          <w:lang w:val="nl-BE"/>
        </w:rPr>
        <w:t xml:space="preserve">  26-06-12</w:t>
      </w:r>
      <w:r w:rsidR="00DB6866" w:rsidRPr="000169D6">
        <w:rPr>
          <w:rStyle w:val="Referentie"/>
          <w:lang w:val="nl-BE"/>
        </w:rPr>
        <w:t xml:space="preserve">  </w:t>
      </w:r>
      <w:r w:rsidR="00C23C1B">
        <w:rPr>
          <w:rStyle w:val="Referentie"/>
          <w:lang w:val="nl-BE"/>
        </w:rPr>
        <w:t>PREFA ALUMINIUMPRODUKTE</w:t>
      </w:r>
      <w:bookmarkEnd w:id="13"/>
      <w:bookmarkEnd w:id="14"/>
    </w:p>
    <w:p w14:paraId="7A1420ED" w14:textId="77777777" w:rsidR="00566C80" w:rsidRPr="00566C80" w:rsidRDefault="00566C80" w:rsidP="00566C80">
      <w:pPr>
        <w:pStyle w:val="CodeSfb"/>
      </w:pPr>
      <w:r>
        <w:t>(52.5) Ih7</w:t>
      </w:r>
    </w:p>
    <w:p w14:paraId="71401397" w14:textId="77777777" w:rsidR="009D2BE0" w:rsidRPr="000169D6" w:rsidRDefault="00CC2913" w:rsidP="0028637A">
      <w:pPr>
        <w:pStyle w:val="Lijn"/>
      </w:pPr>
      <w:bookmarkStart w:id="15" w:name="_Toc113416989"/>
      <w:bookmarkStart w:id="16" w:name="_Toc113417376"/>
      <w:bookmarkEnd w:id="12"/>
      <w:r>
        <w:rPr>
          <w:noProof/>
        </w:rPr>
        <w:pict w14:anchorId="1AA78D0A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423C8390" w14:textId="77777777" w:rsidR="00AB7889" w:rsidRPr="000169D6" w:rsidRDefault="00C23C1B" w:rsidP="00AB7889">
      <w:pPr>
        <w:pStyle w:val="Merk2"/>
      </w:pPr>
      <w:bookmarkStart w:id="17" w:name="_Toc167759514"/>
      <w:bookmarkStart w:id="18" w:name="_Toc328576408"/>
      <w:bookmarkEnd w:id="15"/>
      <w:bookmarkEnd w:id="16"/>
      <w:r>
        <w:rPr>
          <w:rStyle w:val="Merk1Char"/>
        </w:rPr>
        <w:t xml:space="preserve">PREFA </w:t>
      </w:r>
      <w:r w:rsidR="007F6C27" w:rsidRPr="000169D6">
        <w:t>-</w:t>
      </w:r>
      <w:r w:rsidR="00AB7889" w:rsidRPr="000169D6">
        <w:t xml:space="preserve"> </w:t>
      </w:r>
      <w:r w:rsidR="00712A92">
        <w:t>Hemelwaterafvoerbuizen</w:t>
      </w:r>
      <w:r w:rsidR="007358C6" w:rsidRPr="000169D6">
        <w:t xml:space="preserve"> in </w:t>
      </w:r>
      <w:r>
        <w:t>aluminium</w:t>
      </w:r>
      <w:bookmarkEnd w:id="17"/>
      <w:bookmarkEnd w:id="18"/>
    </w:p>
    <w:p w14:paraId="269000F5" w14:textId="77777777" w:rsidR="00AB7889" w:rsidRPr="000169D6" w:rsidRDefault="00CC2913" w:rsidP="0028637A">
      <w:pPr>
        <w:pStyle w:val="Lijn"/>
      </w:pPr>
      <w:r>
        <w:rPr>
          <w:noProof/>
        </w:rPr>
        <w:pict w14:anchorId="6043EAE4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7D818214" w14:textId="77777777" w:rsidR="009C3EBC" w:rsidRPr="000169D6" w:rsidRDefault="009C3EBC" w:rsidP="009C3EBC">
      <w:pPr>
        <w:pStyle w:val="Kop5"/>
        <w:rPr>
          <w:snapToGrid w:val="0"/>
          <w:lang w:val="nl-BE"/>
        </w:rPr>
      </w:pPr>
      <w:r w:rsidRPr="000169D6">
        <w:rPr>
          <w:rStyle w:val="Kop5BlauwChar"/>
          <w:lang w:val="nl-BE"/>
        </w:rPr>
        <w:t>.20</w:t>
      </w:r>
      <w:r w:rsidR="00C660B2" w:rsidRPr="000169D6">
        <w:rPr>
          <w:rStyle w:val="Kop5BlauwChar"/>
          <w:lang w:val="nl-BE"/>
        </w:rPr>
        <w:t>.</w:t>
      </w:r>
      <w:r w:rsidRPr="000169D6">
        <w:rPr>
          <w:snapToGrid w:val="0"/>
          <w:lang w:val="nl-BE"/>
        </w:rPr>
        <w:tab/>
        <w:t>MEETCODE</w:t>
      </w:r>
    </w:p>
    <w:p w14:paraId="6C68399E" w14:textId="77777777" w:rsidR="00A17CDB" w:rsidRPr="000169D6" w:rsidRDefault="00A17CDB" w:rsidP="00A17CDB">
      <w:pPr>
        <w:pStyle w:val="80"/>
      </w:pPr>
      <w:r w:rsidRPr="000169D6">
        <w:t>Overeenkomstig de specifieke aanduidingen in de meetstaat wordt de meting als volgt opgevat:</w:t>
      </w:r>
    </w:p>
    <w:p w14:paraId="75774214" w14:textId="77777777" w:rsidR="00C30111" w:rsidRPr="000169D6" w:rsidRDefault="00C30111" w:rsidP="00C30111">
      <w:pPr>
        <w:pStyle w:val="Kop8"/>
        <w:rPr>
          <w:lang w:val="nl-BE"/>
        </w:rPr>
      </w:pPr>
      <w:r w:rsidRPr="000169D6">
        <w:rPr>
          <w:lang w:val="nl-BE"/>
        </w:rPr>
        <w:t>.22.12.</w:t>
      </w:r>
      <w:r w:rsidRPr="000169D6">
        <w:rPr>
          <w:lang w:val="nl-BE"/>
        </w:rPr>
        <w:tab/>
        <w:t>Geometrische eenheden</w:t>
      </w:r>
    </w:p>
    <w:p w14:paraId="7B2EF7D1" w14:textId="77777777" w:rsidR="00C30111" w:rsidRPr="000169D6" w:rsidRDefault="00C30111" w:rsidP="00C30111">
      <w:pPr>
        <w:pStyle w:val="Kop9"/>
        <w:rPr>
          <w:b/>
          <w:bCs/>
          <w:color w:val="008000"/>
          <w:lang w:val="nl-BE"/>
        </w:rPr>
      </w:pPr>
      <w:r w:rsidRPr="000169D6">
        <w:rPr>
          <w:lang w:val="nl-BE"/>
        </w:rPr>
        <w:t>.22.12.12.</w:t>
      </w:r>
      <w:r w:rsidRPr="000169D6">
        <w:rPr>
          <w:lang w:val="nl-BE"/>
        </w:rPr>
        <w:tab/>
        <w:t xml:space="preserve">Per m. </w:t>
      </w:r>
      <w:r w:rsidRPr="000169D6">
        <w:rPr>
          <w:b/>
          <w:bCs/>
          <w:color w:val="008000"/>
          <w:lang w:val="nl-BE"/>
        </w:rPr>
        <w:t>[m]</w:t>
      </w:r>
    </w:p>
    <w:p w14:paraId="53E6052F" w14:textId="77777777" w:rsidR="005E78FC" w:rsidRPr="000169D6" w:rsidRDefault="005E78FC" w:rsidP="005E78FC">
      <w:pPr>
        <w:pStyle w:val="81"/>
      </w:pPr>
      <w:r w:rsidRPr="000169D6">
        <w:t>●</w:t>
      </w:r>
      <w:r w:rsidRPr="000169D6">
        <w:tab/>
      </w:r>
      <w:r w:rsidR="00FB79B1">
        <w:t>Afvoerbuizen</w:t>
      </w:r>
      <w:r w:rsidRPr="000169D6">
        <w:t>.</w:t>
      </w:r>
    </w:p>
    <w:p w14:paraId="3A61CA72" w14:textId="77777777" w:rsidR="0028358F" w:rsidRPr="000169D6" w:rsidRDefault="0028358F" w:rsidP="0028358F">
      <w:pPr>
        <w:pStyle w:val="Kop8"/>
        <w:rPr>
          <w:lang w:val="nl-BE"/>
        </w:rPr>
      </w:pPr>
      <w:r w:rsidRPr="000169D6">
        <w:rPr>
          <w:lang w:val="nl-BE"/>
        </w:rPr>
        <w:t>.22.16.</w:t>
      </w:r>
      <w:r w:rsidRPr="000169D6">
        <w:rPr>
          <w:lang w:val="nl-BE"/>
        </w:rPr>
        <w:tab/>
        <w:t>Statistische eenheden</w:t>
      </w:r>
    </w:p>
    <w:p w14:paraId="54A0403E" w14:textId="77777777" w:rsidR="0028358F" w:rsidRPr="000169D6" w:rsidRDefault="0028358F" w:rsidP="0028358F">
      <w:pPr>
        <w:pStyle w:val="Kop9"/>
        <w:rPr>
          <w:lang w:val="nl-BE"/>
        </w:rPr>
      </w:pPr>
      <w:r w:rsidRPr="000169D6">
        <w:rPr>
          <w:lang w:val="nl-BE"/>
        </w:rPr>
        <w:t>.22.16.10.</w:t>
      </w:r>
      <w:r w:rsidRPr="000169D6">
        <w:rPr>
          <w:lang w:val="nl-BE"/>
        </w:rPr>
        <w:tab/>
        <w:t xml:space="preserve">Per stuk. </w:t>
      </w:r>
      <w:r w:rsidRPr="000169D6">
        <w:rPr>
          <w:b/>
          <w:bCs/>
          <w:color w:val="008000"/>
          <w:lang w:val="nl-BE"/>
        </w:rPr>
        <w:t>[st]</w:t>
      </w:r>
    </w:p>
    <w:p w14:paraId="22CD79A5" w14:textId="77777777" w:rsidR="005E78FC" w:rsidRPr="000169D6" w:rsidRDefault="005E78FC" w:rsidP="005E78FC">
      <w:pPr>
        <w:pStyle w:val="81"/>
      </w:pPr>
      <w:r w:rsidRPr="000169D6">
        <w:t>●</w:t>
      </w:r>
      <w:r w:rsidRPr="000169D6">
        <w:tab/>
      </w:r>
      <w:r w:rsidR="00E978CF" w:rsidRPr="000169D6">
        <w:t xml:space="preserve">hoekstukken, goothaken, </w:t>
      </w:r>
      <w:r w:rsidR="00FB79B1">
        <w:t>..</w:t>
      </w:r>
      <w:r w:rsidRPr="000169D6">
        <w:t>.</w:t>
      </w:r>
    </w:p>
    <w:p w14:paraId="3FC070BB" w14:textId="77777777" w:rsidR="009C3EBC" w:rsidRPr="000169D6" w:rsidRDefault="009C3EBC" w:rsidP="009C3EBC">
      <w:pPr>
        <w:pStyle w:val="Kop7"/>
        <w:rPr>
          <w:lang w:val="nl-BE"/>
        </w:rPr>
      </w:pPr>
      <w:r w:rsidRPr="000169D6">
        <w:rPr>
          <w:lang w:val="nl-BE"/>
        </w:rPr>
        <w:t>.22.20.</w:t>
      </w:r>
      <w:r w:rsidRPr="000169D6">
        <w:rPr>
          <w:lang w:val="nl-BE"/>
        </w:rPr>
        <w:tab/>
        <w:t>Opmetingscode:</w:t>
      </w:r>
    </w:p>
    <w:p w14:paraId="54B17BD7" w14:textId="77777777" w:rsidR="009C3EBC" w:rsidRPr="000169D6" w:rsidRDefault="000874FA" w:rsidP="009C3EBC">
      <w:pPr>
        <w:pStyle w:val="81"/>
      </w:pPr>
      <w:r w:rsidRPr="000169D6">
        <w:t>-</w:t>
      </w:r>
      <w:r w:rsidR="0028358F" w:rsidRPr="000169D6">
        <w:tab/>
      </w:r>
      <w:r w:rsidR="00D0364A" w:rsidRPr="000169D6">
        <w:t>L</w:t>
      </w:r>
      <w:r w:rsidR="008E3CBB" w:rsidRPr="000169D6">
        <w:t xml:space="preserve">opende meter, netto uit te voeren lengte volgens </w:t>
      </w:r>
      <w:r w:rsidR="00D36CE0" w:rsidRPr="000169D6">
        <w:t>type</w:t>
      </w:r>
      <w:r w:rsidR="005D460A" w:rsidRPr="000169D6">
        <w:t>, met vermelding van de opening, eventueel het profiel of vorm</w:t>
      </w:r>
      <w:r w:rsidR="00D36CE0" w:rsidRPr="000169D6">
        <w:t xml:space="preserve">, </w:t>
      </w:r>
      <w:r w:rsidR="00694F74" w:rsidRPr="000169D6">
        <w:rPr>
          <w:rStyle w:val="OptieChar"/>
          <w:highlight w:val="yellow"/>
        </w:rPr>
        <w:t>...</w:t>
      </w:r>
    </w:p>
    <w:p w14:paraId="37E8D301" w14:textId="77777777" w:rsidR="00E978CF" w:rsidRPr="000169D6" w:rsidRDefault="009C3EBC" w:rsidP="009C3EBC">
      <w:pPr>
        <w:pStyle w:val="81"/>
      </w:pPr>
      <w:r w:rsidRPr="000169D6">
        <w:lastRenderedPageBreak/>
        <w:tab/>
      </w:r>
      <w:r w:rsidR="005D460A" w:rsidRPr="000169D6">
        <w:t xml:space="preserve">De </w:t>
      </w:r>
      <w:r w:rsidR="009A53CE" w:rsidRPr="000169D6">
        <w:t xml:space="preserve">lengte </w:t>
      </w:r>
      <w:r w:rsidR="005D460A" w:rsidRPr="000169D6">
        <w:t xml:space="preserve">wordt </w:t>
      </w:r>
      <w:r w:rsidR="006C0E55" w:rsidRPr="000169D6">
        <w:t xml:space="preserve">gemeten </w:t>
      </w:r>
      <w:r w:rsidR="00712A92">
        <w:t>in de as</w:t>
      </w:r>
      <w:r w:rsidR="009A53CE" w:rsidRPr="000169D6">
        <w:t>.</w:t>
      </w:r>
    </w:p>
    <w:p w14:paraId="79F3966A" w14:textId="77777777" w:rsidR="009C3EBC" w:rsidRPr="000169D6" w:rsidRDefault="008B2B2E" w:rsidP="009C3EBC">
      <w:pPr>
        <w:pStyle w:val="81"/>
        <w:rPr>
          <w:rStyle w:val="OptieChar"/>
        </w:rPr>
      </w:pPr>
      <w:r w:rsidRPr="000169D6">
        <w:rPr>
          <w:rStyle w:val="OptieChar"/>
        </w:rPr>
        <w:t>#</w:t>
      </w:r>
      <w:r w:rsidR="009A53CE" w:rsidRPr="000169D6">
        <w:rPr>
          <w:rStyle w:val="OptieChar"/>
        </w:rPr>
        <w:t>-</w:t>
      </w:r>
      <w:r w:rsidR="009A53CE" w:rsidRPr="000169D6">
        <w:rPr>
          <w:rStyle w:val="OptieChar"/>
        </w:rPr>
        <w:tab/>
      </w:r>
      <w:r w:rsidR="009C3EBC" w:rsidRPr="000169D6">
        <w:rPr>
          <w:rStyle w:val="OptieChar"/>
        </w:rPr>
        <w:t xml:space="preserve">In de eenheidsprijs zijn begrepen: alle </w:t>
      </w:r>
      <w:r w:rsidR="003B1CE4" w:rsidRPr="000169D6">
        <w:rPr>
          <w:rStyle w:val="OptieChar"/>
        </w:rPr>
        <w:t xml:space="preserve">bevestigingmiddelen, </w:t>
      </w:r>
      <w:r w:rsidR="00BB7BA5" w:rsidRPr="000169D6">
        <w:rPr>
          <w:rStyle w:val="OptieChar"/>
        </w:rPr>
        <w:t>…</w:t>
      </w:r>
    </w:p>
    <w:p w14:paraId="10DE6489" w14:textId="77777777" w:rsidR="0028637A" w:rsidRPr="000169D6" w:rsidRDefault="0028637A" w:rsidP="0028358F">
      <w:pPr>
        <w:pStyle w:val="81"/>
        <w:rPr>
          <w:rStyle w:val="OptieChar"/>
        </w:rPr>
      </w:pPr>
    </w:p>
    <w:p w14:paraId="3EC39158" w14:textId="77777777" w:rsidR="009C3EBC" w:rsidRPr="000169D6" w:rsidRDefault="009C3EBC" w:rsidP="009C3EBC">
      <w:pPr>
        <w:pStyle w:val="Kop5"/>
        <w:rPr>
          <w:lang w:val="nl-BE"/>
        </w:rPr>
      </w:pPr>
      <w:r w:rsidRPr="000169D6">
        <w:rPr>
          <w:rStyle w:val="Kop5BlauwChar"/>
          <w:lang w:val="nl-BE"/>
        </w:rPr>
        <w:t>.30</w:t>
      </w:r>
      <w:r w:rsidR="00C660B2" w:rsidRPr="000169D6">
        <w:rPr>
          <w:rStyle w:val="Kop5BlauwChar"/>
          <w:lang w:val="nl-BE"/>
        </w:rPr>
        <w:t>.</w:t>
      </w:r>
      <w:r w:rsidRPr="000169D6">
        <w:rPr>
          <w:lang w:val="nl-BE"/>
        </w:rPr>
        <w:tab/>
        <w:t>MATERIALEN</w:t>
      </w:r>
    </w:p>
    <w:p w14:paraId="6FABB1EF" w14:textId="77777777" w:rsidR="00B41069" w:rsidRPr="000169D6" w:rsidRDefault="00B41069" w:rsidP="00B41069">
      <w:pPr>
        <w:pStyle w:val="Kop6"/>
        <w:rPr>
          <w:lang w:val="nl-BE"/>
        </w:rPr>
      </w:pPr>
      <w:bookmarkStart w:id="19" w:name="_Toc128825047"/>
      <w:bookmarkStart w:id="20" w:name="_Toc142988596"/>
      <w:r w:rsidRPr="000169D6">
        <w:rPr>
          <w:lang w:val="nl-BE"/>
        </w:rPr>
        <w:t>.30.</w:t>
      </w:r>
      <w:r w:rsidRPr="000169D6">
        <w:rPr>
          <w:lang w:val="nl-BE"/>
        </w:rPr>
        <w:tab/>
        <w:t>Algemene basisreferenties:</w:t>
      </w:r>
      <w:bookmarkEnd w:id="19"/>
      <w:bookmarkEnd w:id="20"/>
    </w:p>
    <w:p w14:paraId="28D61D47" w14:textId="77777777" w:rsidR="00B41069" w:rsidRPr="000169D6" w:rsidRDefault="00B41069" w:rsidP="00B41069">
      <w:pPr>
        <w:pStyle w:val="Kop7"/>
        <w:rPr>
          <w:lang w:val="nl-BE"/>
        </w:rPr>
      </w:pPr>
      <w:r w:rsidRPr="000169D6">
        <w:rPr>
          <w:lang w:val="nl-BE"/>
        </w:rPr>
        <w:t>.30.30.</w:t>
      </w:r>
      <w:r w:rsidRPr="000169D6">
        <w:rPr>
          <w:lang w:val="nl-BE"/>
        </w:rPr>
        <w:tab/>
        <w:t>Normen en technische referentiedocumenten:</w:t>
      </w:r>
    </w:p>
    <w:p w14:paraId="392E0595" w14:textId="77777777" w:rsidR="00014BD9" w:rsidRPr="000169D6" w:rsidRDefault="00014BD9" w:rsidP="00014BD9">
      <w:pPr>
        <w:pStyle w:val="80"/>
      </w:pPr>
      <w:r w:rsidRPr="000169D6">
        <w:t xml:space="preserve">De </w:t>
      </w:r>
      <w:r w:rsidR="00712A92">
        <w:t>afvoerbuizen</w:t>
      </w:r>
      <w:r w:rsidRPr="000169D6">
        <w:t xml:space="preserve"> zijn vervaardigd uit </w:t>
      </w:r>
      <w:r w:rsidR="00C23C1B">
        <w:t>aluminium</w:t>
      </w:r>
      <w:r w:rsidRPr="000169D6">
        <w:t xml:space="preserve">, beantwoordend aan de voorschriften van </w:t>
      </w:r>
      <w:r w:rsidR="00566C80" w:rsidRPr="00566C80">
        <w:t>NBN EN 485-1+A1</w:t>
      </w:r>
      <w:r w:rsidR="00566C80">
        <w:t xml:space="preserve">; </w:t>
      </w:r>
      <w:r w:rsidR="00566C80" w:rsidRPr="00566C80">
        <w:t>NBN EN 485-2</w:t>
      </w:r>
      <w:r w:rsidR="00566C80">
        <w:t xml:space="preserve">; </w:t>
      </w:r>
      <w:r w:rsidR="00566C80" w:rsidRPr="00566C80">
        <w:t>NBN EN 485-3</w:t>
      </w:r>
      <w:r w:rsidR="00566C80">
        <w:t xml:space="preserve"> en NBN EN 485-4</w:t>
      </w:r>
    </w:p>
    <w:p w14:paraId="35990856" w14:textId="77777777" w:rsidR="009C3EBC" w:rsidRPr="000169D6" w:rsidRDefault="009C3EBC" w:rsidP="009C3EBC">
      <w:pPr>
        <w:pStyle w:val="Kop7"/>
        <w:rPr>
          <w:lang w:val="nl-BE"/>
        </w:rPr>
      </w:pPr>
      <w:r w:rsidRPr="000169D6">
        <w:rPr>
          <w:lang w:val="nl-BE"/>
        </w:rPr>
        <w:t>.32.10</w:t>
      </w:r>
      <w:r w:rsidR="00C660B2" w:rsidRPr="000169D6">
        <w:rPr>
          <w:lang w:val="nl-BE"/>
        </w:rPr>
        <w:t>.</w:t>
      </w:r>
      <w:r w:rsidRPr="000169D6">
        <w:rPr>
          <w:lang w:val="nl-BE"/>
        </w:rPr>
        <w:tab/>
        <w:t>Beschrijving:</w:t>
      </w:r>
    </w:p>
    <w:p w14:paraId="4AE19199" w14:textId="77777777" w:rsidR="00AD13BA" w:rsidRDefault="00AD13BA" w:rsidP="00AD13BA">
      <w:pPr>
        <w:pStyle w:val="80"/>
      </w:pPr>
      <w:r>
        <w:t xml:space="preserve">Regenafvoerbuizen, </w:t>
      </w:r>
      <w:r w:rsidR="005956A8" w:rsidRPr="000169D6">
        <w:t xml:space="preserve">vervaardigd uit </w:t>
      </w:r>
      <w:r w:rsidR="00006727" w:rsidRPr="000169D6">
        <w:t>machinaal geplooid</w:t>
      </w:r>
      <w:r w:rsidR="005956A8" w:rsidRPr="000169D6">
        <w:t>e</w:t>
      </w:r>
      <w:r w:rsidR="00006727" w:rsidRPr="000169D6">
        <w:t xml:space="preserve"> </w:t>
      </w:r>
      <w:r w:rsidR="00C23C1B">
        <w:t>aluminium</w:t>
      </w:r>
      <w:r w:rsidR="005956A8" w:rsidRPr="000169D6">
        <w:t>plaat</w:t>
      </w:r>
      <w:r w:rsidR="00FB79B1">
        <w:t xml:space="preserve">, </w:t>
      </w:r>
      <w:r w:rsidR="003A0FF5" w:rsidRPr="000169D6">
        <w:t>geprofileerd zoals verder aangeduid.</w:t>
      </w:r>
      <w:r>
        <w:t xml:space="preserve"> </w:t>
      </w:r>
      <w:r w:rsidR="004218AD" w:rsidRPr="004218AD">
        <w:t>Houders aan de achterkant zorgen ervoor dat de bevestiging niet zichtbaar is</w:t>
      </w:r>
      <w:r w:rsidR="004218AD">
        <w:t xml:space="preserve">. </w:t>
      </w:r>
    </w:p>
    <w:p w14:paraId="4A9B89ED" w14:textId="77777777" w:rsidR="004218AD" w:rsidRPr="004218AD" w:rsidRDefault="004218AD" w:rsidP="00AD13BA">
      <w:pPr>
        <w:pStyle w:val="80"/>
      </w:pPr>
      <w:r w:rsidRPr="004218AD">
        <w:t xml:space="preserve">Het </w:t>
      </w:r>
      <w:r w:rsidR="00AD13BA">
        <w:rPr>
          <w:rStyle w:val="MerkChar"/>
        </w:rPr>
        <w:t xml:space="preserve">PREFA </w:t>
      </w:r>
      <w:r w:rsidRPr="004218AD">
        <w:t>afvoersysteem bestaat uit twaalf verschillende onderdelen: vierkante afvoerbuizen met aan de vierkante hanggoot aangepaste radii, verschillende buisbochten met 72° graden, spuwermond en een aangepaste watervangbak</w:t>
      </w:r>
    </w:p>
    <w:p w14:paraId="4C071FCA" w14:textId="77777777" w:rsidR="00712A92" w:rsidRPr="000169D6" w:rsidRDefault="00712A92" w:rsidP="00712A92">
      <w:pPr>
        <w:pStyle w:val="Kop8"/>
        <w:rPr>
          <w:lang w:val="nl-BE"/>
        </w:rPr>
      </w:pPr>
      <w:r w:rsidRPr="000169D6">
        <w:rPr>
          <w:lang w:val="nl-BE"/>
        </w:rPr>
        <w:t>.3</w:t>
      </w:r>
      <w:r>
        <w:rPr>
          <w:lang w:val="nl-BE"/>
        </w:rPr>
        <w:t>2</w:t>
      </w:r>
      <w:r w:rsidRPr="000169D6">
        <w:rPr>
          <w:lang w:val="nl-BE"/>
        </w:rPr>
        <w:t>.</w:t>
      </w:r>
      <w:r w:rsidR="009B2C4B">
        <w:rPr>
          <w:lang w:val="nl-BE"/>
        </w:rPr>
        <w:t>20</w:t>
      </w:r>
      <w:r w:rsidRPr="000169D6">
        <w:rPr>
          <w:lang w:val="nl-BE"/>
        </w:rPr>
        <w:tab/>
      </w:r>
      <w:r>
        <w:rPr>
          <w:lang w:val="nl-BE"/>
        </w:rPr>
        <w:t xml:space="preserve">Kenmerken </w:t>
      </w:r>
      <w:r w:rsidRPr="000169D6">
        <w:rPr>
          <w:snapToGrid w:val="0"/>
          <w:lang w:val="nl-BE"/>
        </w:rPr>
        <w:t xml:space="preserve">van </w:t>
      </w:r>
      <w:r>
        <w:rPr>
          <w:snapToGrid w:val="0"/>
          <w:lang w:val="nl-BE"/>
        </w:rPr>
        <w:t xml:space="preserve">de </w:t>
      </w:r>
      <w:r w:rsidRPr="0018043E">
        <w:rPr>
          <w:lang w:val="nl-BE"/>
        </w:rPr>
        <w:t>regenwaterafvoerbuizen</w:t>
      </w:r>
      <w:r>
        <w:rPr>
          <w:lang w:val="nl-BE"/>
        </w:rPr>
        <w:t>:</w:t>
      </w:r>
    </w:p>
    <w:p w14:paraId="485B684A" w14:textId="77777777" w:rsidR="009C3EBC" w:rsidRPr="000169D6" w:rsidRDefault="009C3EBC" w:rsidP="00075921">
      <w:pPr>
        <w:pStyle w:val="83Kenm"/>
        <w:rPr>
          <w:rStyle w:val="MerkChar"/>
        </w:rPr>
      </w:pPr>
      <w:r w:rsidRPr="000169D6">
        <w:rPr>
          <w:rStyle w:val="MerkChar"/>
        </w:rPr>
        <w:t>#-</w:t>
      </w:r>
      <w:r w:rsidRPr="000169D6">
        <w:rPr>
          <w:rStyle w:val="MerkChar"/>
        </w:rPr>
        <w:tab/>
        <w:t>Fabrikant:</w:t>
      </w:r>
      <w:r w:rsidRPr="000169D6">
        <w:rPr>
          <w:rStyle w:val="MerkChar"/>
        </w:rPr>
        <w:tab/>
      </w:r>
      <w:r w:rsidR="00C23C1B">
        <w:rPr>
          <w:rStyle w:val="MerkChar"/>
        </w:rPr>
        <w:t>PREFA ALUMINIUMPRODUKTE</w:t>
      </w:r>
      <w:r w:rsidR="00790B07" w:rsidRPr="000169D6">
        <w:rPr>
          <w:rStyle w:val="MerkChar"/>
        </w:rPr>
        <w:t xml:space="preserve"> NV</w:t>
      </w:r>
    </w:p>
    <w:p w14:paraId="75BCCBE7" w14:textId="77777777" w:rsidR="00830158" w:rsidRPr="000169D6" w:rsidRDefault="00830158" w:rsidP="00075921">
      <w:pPr>
        <w:pStyle w:val="83Kenm"/>
        <w:rPr>
          <w:rStyle w:val="MerkChar"/>
        </w:rPr>
      </w:pPr>
      <w:r w:rsidRPr="000169D6">
        <w:rPr>
          <w:rStyle w:val="MerkChar"/>
        </w:rPr>
        <w:t>#-</w:t>
      </w:r>
      <w:r w:rsidRPr="000169D6">
        <w:rPr>
          <w:rStyle w:val="MerkChar"/>
        </w:rPr>
        <w:tab/>
        <w:t>Handelsmerk:</w:t>
      </w:r>
      <w:r w:rsidRPr="000169D6">
        <w:rPr>
          <w:rStyle w:val="MerkChar"/>
        </w:rPr>
        <w:tab/>
      </w:r>
      <w:r w:rsidR="00C23C1B">
        <w:rPr>
          <w:rStyle w:val="MerkChar"/>
        </w:rPr>
        <w:t xml:space="preserve">PREFA </w:t>
      </w:r>
    </w:p>
    <w:p w14:paraId="66E741C5" w14:textId="77777777" w:rsidR="009C3EBC" w:rsidRPr="007D3999" w:rsidRDefault="00712A92" w:rsidP="00712A92">
      <w:pPr>
        <w:pStyle w:val="Kop8"/>
        <w:rPr>
          <w:rStyle w:val="OptieChar"/>
          <w:color w:val="auto"/>
          <w:lang w:val="nl-BE"/>
        </w:rPr>
      </w:pPr>
      <w:r w:rsidRPr="000169D6">
        <w:rPr>
          <w:lang w:val="nl-BE"/>
        </w:rPr>
        <w:t>.3</w:t>
      </w:r>
      <w:r>
        <w:rPr>
          <w:lang w:val="nl-BE"/>
        </w:rPr>
        <w:t>2</w:t>
      </w:r>
      <w:r w:rsidRPr="000169D6">
        <w:rPr>
          <w:lang w:val="nl-BE"/>
        </w:rPr>
        <w:t>.</w:t>
      </w:r>
      <w:r>
        <w:rPr>
          <w:lang w:val="nl-BE"/>
        </w:rPr>
        <w:t>21</w:t>
      </w:r>
      <w:r w:rsidRPr="000169D6">
        <w:rPr>
          <w:lang w:val="nl-BE"/>
        </w:rPr>
        <w:tab/>
      </w:r>
      <w:r>
        <w:rPr>
          <w:lang w:val="nl-BE"/>
        </w:rPr>
        <w:t xml:space="preserve">Kenmerken </w:t>
      </w:r>
      <w:r w:rsidRPr="000169D6">
        <w:rPr>
          <w:snapToGrid w:val="0"/>
          <w:lang w:val="nl-BE"/>
        </w:rPr>
        <w:t xml:space="preserve">van </w:t>
      </w:r>
      <w:r>
        <w:rPr>
          <w:snapToGrid w:val="0"/>
          <w:lang w:val="nl-BE"/>
        </w:rPr>
        <w:t xml:space="preserve">de </w:t>
      </w:r>
      <w:r w:rsidRPr="0018043E">
        <w:rPr>
          <w:lang w:val="nl-BE"/>
        </w:rPr>
        <w:t>regenwaterafvoerbuizen</w:t>
      </w:r>
      <w:r w:rsidR="007D3999" w:rsidRPr="000169D6">
        <w:rPr>
          <w:lang w:val="nl-BE"/>
        </w:rPr>
        <w:t>:</w:t>
      </w:r>
      <w:r w:rsidR="001E02DF" w:rsidRPr="000169D6">
        <w:rPr>
          <w:color w:val="808080"/>
          <w:lang w:val="nl-BE"/>
        </w:rPr>
        <w:t xml:space="preserve"> </w:t>
      </w:r>
      <w:r w:rsidR="00224AD8" w:rsidRPr="000169D6">
        <w:rPr>
          <w:color w:val="808080"/>
          <w:lang w:val="nl-BE"/>
        </w:rPr>
        <w:t>[neutraal]</w:t>
      </w:r>
    </w:p>
    <w:p w14:paraId="50D30F49" w14:textId="77777777" w:rsidR="00C91F79" w:rsidRPr="004B272B" w:rsidRDefault="00C91F79" w:rsidP="00C91F79">
      <w:pPr>
        <w:pStyle w:val="83Kenm"/>
      </w:pPr>
      <w:r w:rsidRPr="004B272B">
        <w:t>-</w:t>
      </w:r>
      <w:r w:rsidRPr="004B272B">
        <w:tab/>
        <w:t>Samenstelling:</w:t>
      </w:r>
      <w:r w:rsidRPr="004B272B">
        <w:tab/>
        <w:t>aluminiumplaat met beschermlaag,</w:t>
      </w:r>
    </w:p>
    <w:p w14:paraId="4BFE52DD" w14:textId="77777777" w:rsidR="00C91F79" w:rsidRDefault="00C91F79" w:rsidP="00C91F79">
      <w:pPr>
        <w:pStyle w:val="83Kenm"/>
      </w:pPr>
      <w:r>
        <w:t>-</w:t>
      </w:r>
      <w:r>
        <w:tab/>
        <w:t>Materiaal</w:t>
      </w:r>
      <w:r w:rsidRPr="00E35B77">
        <w:t>:</w:t>
      </w:r>
      <w:r w:rsidRPr="00E35B77">
        <w:tab/>
      </w:r>
      <w:r>
        <w:t xml:space="preserve">Aluminium </w:t>
      </w:r>
      <w:r w:rsidRPr="004B272B">
        <w:t>(</w:t>
      </w:r>
      <w:r w:rsidRPr="004B272B">
        <w:rPr>
          <w:szCs w:val="20"/>
        </w:rPr>
        <w:t>Al Mn1Mg0,5)</w:t>
      </w:r>
    </w:p>
    <w:p w14:paraId="76BDBEF9" w14:textId="77777777" w:rsidR="00566C80" w:rsidRPr="00566C80" w:rsidRDefault="00566C80" w:rsidP="00566C80">
      <w:pPr>
        <w:pStyle w:val="83Kenm"/>
      </w:pPr>
      <w:r w:rsidRPr="00566C80">
        <w:t>-</w:t>
      </w:r>
      <w:r w:rsidRPr="00566C80">
        <w:tab/>
        <w:t xml:space="preserve">Zijn leverbaar door de </w:t>
      </w:r>
      <w:proofErr w:type="gramStart"/>
      <w:r w:rsidRPr="00566C80">
        <w:t>fabrikant :</w:t>
      </w:r>
      <w:proofErr w:type="gramEnd"/>
      <w:r w:rsidRPr="00566C80">
        <w:tab/>
        <w:t>afvoerbuis Ø 80, Ø 100, Ø 120 en Ø 150</w:t>
      </w:r>
    </w:p>
    <w:p w14:paraId="68545CBA" w14:textId="77777777" w:rsidR="00566C80" w:rsidRPr="00566C80" w:rsidRDefault="00566C80" w:rsidP="00566C80">
      <w:pPr>
        <w:pStyle w:val="83Kenm"/>
      </w:pPr>
      <w:r w:rsidRPr="00566C80">
        <w:tab/>
      </w:r>
      <w:r w:rsidRPr="00566C80">
        <w:tab/>
      </w:r>
      <w:proofErr w:type="gramStart"/>
      <w:r w:rsidRPr="00566C80">
        <w:t>scharnierhaak</w:t>
      </w:r>
      <w:proofErr w:type="gramEnd"/>
      <w:r w:rsidRPr="00566C80">
        <w:t xml:space="preserve"> bevestigingsplaat M10 met </w:t>
      </w:r>
      <w:proofErr w:type="spellStart"/>
      <w:r w:rsidRPr="00566C80">
        <w:t>voorgemonteerde</w:t>
      </w:r>
      <w:proofErr w:type="spellEnd"/>
      <w:r w:rsidRPr="00566C80">
        <w:t xml:space="preserve"> moer Ø 80, Ø 100, Ø 120</w:t>
      </w:r>
    </w:p>
    <w:p w14:paraId="07763898" w14:textId="77777777" w:rsidR="00566C80" w:rsidRPr="00566C80" w:rsidRDefault="00566C80" w:rsidP="00566C80">
      <w:pPr>
        <w:pStyle w:val="83Kenm"/>
      </w:pPr>
      <w:r w:rsidRPr="00566C80">
        <w:tab/>
      </w:r>
      <w:r w:rsidRPr="00566C80">
        <w:tab/>
      </w:r>
      <w:proofErr w:type="gramStart"/>
      <w:r w:rsidRPr="00566C80">
        <w:t>buisklem</w:t>
      </w:r>
      <w:proofErr w:type="gramEnd"/>
      <w:r w:rsidRPr="00566C80">
        <w:t xml:space="preserve"> met M10 schroefdraad</w:t>
      </w:r>
    </w:p>
    <w:p w14:paraId="5D65DDB5" w14:textId="77777777" w:rsidR="00566C80" w:rsidRPr="00566C80" w:rsidRDefault="00566C80" w:rsidP="00566C80">
      <w:pPr>
        <w:pStyle w:val="83Kenm"/>
      </w:pPr>
      <w:r w:rsidRPr="00566C80">
        <w:tab/>
      </w:r>
      <w:r w:rsidRPr="00566C80">
        <w:tab/>
      </w:r>
      <w:proofErr w:type="gramStart"/>
      <w:r w:rsidRPr="00566C80">
        <w:t>buisbocht</w:t>
      </w:r>
      <w:proofErr w:type="gramEnd"/>
      <w:r w:rsidRPr="00566C80">
        <w:t xml:space="preserve"> 72°;  85°; 40° Ø 80, Ø 100 en Ø 120</w:t>
      </w:r>
    </w:p>
    <w:p w14:paraId="27F75554" w14:textId="77777777" w:rsidR="00566C80" w:rsidRPr="00566C80" w:rsidRDefault="00566C80" w:rsidP="00566C80">
      <w:pPr>
        <w:pStyle w:val="83Kenm"/>
      </w:pPr>
      <w:r w:rsidRPr="00566C80">
        <w:tab/>
      </w:r>
      <w:r w:rsidRPr="00566C80">
        <w:tab/>
      </w:r>
      <w:proofErr w:type="gramStart"/>
      <w:r w:rsidRPr="00566C80">
        <w:t>sokkelknie</w:t>
      </w:r>
      <w:proofErr w:type="gramEnd"/>
      <w:r w:rsidRPr="00566C80">
        <w:t xml:space="preserve"> Ø 80, Ø 100, Ø 120 en Ø 150</w:t>
      </w:r>
    </w:p>
    <w:p w14:paraId="5691328F" w14:textId="77777777" w:rsidR="00566C80" w:rsidRPr="00566C80" w:rsidRDefault="00566C80" w:rsidP="00566C80">
      <w:pPr>
        <w:pStyle w:val="83Kenm"/>
      </w:pPr>
      <w:r w:rsidRPr="00566C80">
        <w:tab/>
      </w:r>
      <w:r w:rsidRPr="00566C80">
        <w:tab/>
      </w:r>
      <w:proofErr w:type="gramStart"/>
      <w:r w:rsidRPr="00566C80">
        <w:t>regenwaterafvoer</w:t>
      </w:r>
      <w:proofErr w:type="gramEnd"/>
      <w:r w:rsidRPr="00566C80">
        <w:t xml:space="preserve"> Ø 80, Ø 100 en Ø 120 ; 420 mm lang</w:t>
      </w:r>
    </w:p>
    <w:p w14:paraId="1B4D76E3" w14:textId="77777777" w:rsidR="00566C80" w:rsidRPr="00566C80" w:rsidRDefault="00566C80" w:rsidP="00566C80">
      <w:pPr>
        <w:pStyle w:val="83Kenm"/>
      </w:pPr>
      <w:r w:rsidRPr="00566C80">
        <w:tab/>
      </w:r>
      <w:r w:rsidRPr="00566C80">
        <w:tab/>
      </w:r>
      <w:proofErr w:type="gramStart"/>
      <w:r w:rsidRPr="00566C80">
        <w:t>buisuitloop</w:t>
      </w:r>
      <w:proofErr w:type="gramEnd"/>
      <w:r w:rsidRPr="00566C80">
        <w:t xml:space="preserve"> Ø 80 x Ø 80; Ø 100 x Ø 80; Ø 120 x Ø 80; Ø 100 x Ø 100; Ø 120 x Ø 100; Ø 120 x Ø 120</w:t>
      </w:r>
    </w:p>
    <w:p w14:paraId="05D69B44" w14:textId="77777777" w:rsidR="00566C80" w:rsidRPr="00566C80" w:rsidRDefault="00566C80" w:rsidP="00566C80">
      <w:pPr>
        <w:pStyle w:val="83Kenm"/>
      </w:pPr>
      <w:r w:rsidRPr="00566C80">
        <w:tab/>
      </w:r>
      <w:r w:rsidRPr="00566C80">
        <w:tab/>
      </w:r>
      <w:proofErr w:type="spellStart"/>
      <w:proofErr w:type="gramStart"/>
      <w:r w:rsidRPr="00566C80">
        <w:t>standbuiskap</w:t>
      </w:r>
      <w:proofErr w:type="spellEnd"/>
      <w:proofErr w:type="gramEnd"/>
      <w:r w:rsidRPr="00566C80">
        <w:t xml:space="preserve"> Ø 80, Ø 100 en Ø 120</w:t>
      </w:r>
    </w:p>
    <w:p w14:paraId="150F270B" w14:textId="77777777" w:rsidR="00566C80" w:rsidRPr="00566C80" w:rsidRDefault="00566C80" w:rsidP="00566C80">
      <w:pPr>
        <w:pStyle w:val="83Kenm"/>
      </w:pPr>
      <w:r w:rsidRPr="00566C80">
        <w:tab/>
      </w:r>
      <w:r w:rsidRPr="00566C80">
        <w:tab/>
      </w:r>
      <w:proofErr w:type="gramStart"/>
      <w:r w:rsidRPr="00566C80">
        <w:t>bladvanger</w:t>
      </w:r>
      <w:proofErr w:type="gramEnd"/>
      <w:r w:rsidRPr="00566C80">
        <w:t xml:space="preserve"> Ø 80 - Ø 120</w:t>
      </w:r>
    </w:p>
    <w:p w14:paraId="01599256" w14:textId="77777777" w:rsidR="00566C80" w:rsidRPr="00566C80" w:rsidRDefault="00566C80" w:rsidP="00566C80">
      <w:pPr>
        <w:pStyle w:val="83Kenm"/>
      </w:pPr>
      <w:r w:rsidRPr="00566C80">
        <w:tab/>
      </w:r>
      <w:r w:rsidRPr="00566C80">
        <w:tab/>
      </w:r>
      <w:proofErr w:type="gramStart"/>
      <w:r w:rsidRPr="00566C80">
        <w:t>ontvanger</w:t>
      </w:r>
      <w:proofErr w:type="gramEnd"/>
      <w:r w:rsidRPr="00566C80">
        <w:t xml:space="preserve"> Ø 80, Ø 100, Ø 120 en Ø 150 met achtersteven inloopsteun niet centrisch, dus geen sokkelknie meer nodig</w:t>
      </w:r>
    </w:p>
    <w:p w14:paraId="644FAFB4" w14:textId="77777777" w:rsidR="00566C80" w:rsidRPr="00566C80" w:rsidRDefault="00566C80" w:rsidP="00566C80">
      <w:pPr>
        <w:pStyle w:val="83Kenm"/>
      </w:pPr>
      <w:r w:rsidRPr="00566C80">
        <w:tab/>
      </w:r>
      <w:r w:rsidRPr="00566C80">
        <w:tab/>
      </w:r>
      <w:proofErr w:type="gramStart"/>
      <w:r w:rsidRPr="00566C80">
        <w:t>inloopplaat</w:t>
      </w:r>
      <w:proofErr w:type="gramEnd"/>
      <w:r w:rsidRPr="00566C80">
        <w:t xml:space="preserve"> glad</w:t>
      </w:r>
    </w:p>
    <w:p w14:paraId="60146AA6" w14:textId="77777777" w:rsidR="00566C80" w:rsidRPr="00566C80" w:rsidRDefault="00566C80" w:rsidP="00566C80">
      <w:pPr>
        <w:pStyle w:val="83Kenm"/>
      </w:pPr>
      <w:r w:rsidRPr="00566C80">
        <w:tab/>
      </w:r>
      <w:r w:rsidRPr="00566C80">
        <w:tab/>
      </w:r>
      <w:proofErr w:type="gramStart"/>
      <w:r w:rsidRPr="00566C80">
        <w:t>telescoopbuisbocht</w:t>
      </w:r>
      <w:proofErr w:type="gramEnd"/>
      <w:r w:rsidRPr="00566C80">
        <w:t xml:space="preserve"> Ø 100; 700 – 1100mm</w:t>
      </w:r>
    </w:p>
    <w:p w14:paraId="0A4C5AF1" w14:textId="77777777" w:rsidR="00566C80" w:rsidRPr="00566C80" w:rsidRDefault="00566C80" w:rsidP="00566C80">
      <w:pPr>
        <w:pStyle w:val="83Kenm"/>
      </w:pPr>
      <w:r w:rsidRPr="00566C80">
        <w:tab/>
      </w:r>
      <w:r w:rsidRPr="00566C80">
        <w:tab/>
      </w:r>
      <w:proofErr w:type="gramStart"/>
      <w:r w:rsidRPr="00566C80">
        <w:t>regenwateruitloop</w:t>
      </w:r>
      <w:proofErr w:type="gramEnd"/>
      <w:r w:rsidRPr="00566C80">
        <w:t xml:space="preserve"> Ø 80, Ø 100 en Ø 120</w:t>
      </w:r>
    </w:p>
    <w:p w14:paraId="2E4993F6" w14:textId="77777777" w:rsidR="00566C80" w:rsidRPr="00566C80" w:rsidRDefault="00566C80" w:rsidP="00566C80">
      <w:pPr>
        <w:pStyle w:val="83Kenm"/>
      </w:pPr>
      <w:r w:rsidRPr="00566C80">
        <w:tab/>
      </w:r>
      <w:r w:rsidRPr="00566C80">
        <w:tab/>
      </w:r>
      <w:proofErr w:type="spellStart"/>
      <w:proofErr w:type="gramStart"/>
      <w:r w:rsidRPr="00566C80">
        <w:t>standbuizen</w:t>
      </w:r>
      <w:proofErr w:type="spellEnd"/>
      <w:proofErr w:type="gramEnd"/>
      <w:r w:rsidRPr="00566C80">
        <w:t xml:space="preserve"> met reinigingsopening Ø 80, Ø 100 en Ø 120; 1000 mm lang</w:t>
      </w:r>
    </w:p>
    <w:p w14:paraId="57BE17FC" w14:textId="77777777" w:rsidR="00C91F79" w:rsidRPr="009217FA" w:rsidRDefault="00C91F79" w:rsidP="00C91F79">
      <w:pPr>
        <w:pStyle w:val="Kop7"/>
        <w:rPr>
          <w:lang w:val="nl-BE"/>
        </w:rPr>
      </w:pPr>
      <w:r w:rsidRPr="009217FA">
        <w:rPr>
          <w:lang w:val="nl-BE"/>
        </w:rPr>
        <w:t>.32.30.</w:t>
      </w:r>
      <w:r w:rsidRPr="009217FA">
        <w:rPr>
          <w:lang w:val="nl-BE"/>
        </w:rPr>
        <w:tab/>
        <w:t>Afwerking:</w:t>
      </w:r>
    </w:p>
    <w:p w14:paraId="32AB13A9" w14:textId="77777777" w:rsidR="00C91F79" w:rsidRDefault="00C91F79" w:rsidP="00C91F79">
      <w:pPr>
        <w:pStyle w:val="83Kenm"/>
      </w:pPr>
      <w:r>
        <w:rPr>
          <w:szCs w:val="20"/>
        </w:rPr>
        <w:t>-</w:t>
      </w:r>
      <w:r>
        <w:rPr>
          <w:szCs w:val="20"/>
        </w:rPr>
        <w:tab/>
        <w:t>Oppervlaktebehandeling</w:t>
      </w:r>
      <w:r>
        <w:t xml:space="preserve">: </w:t>
      </w:r>
      <w:r>
        <w:tab/>
      </w:r>
      <w:r w:rsidR="00603EA9">
        <w:t>poedercoating.</w:t>
      </w:r>
    </w:p>
    <w:p w14:paraId="681E108F" w14:textId="77777777" w:rsidR="00C91F79" w:rsidRDefault="00C91F79" w:rsidP="00C91F79">
      <w:pPr>
        <w:pStyle w:val="83Kenm"/>
      </w:pPr>
      <w:r w:rsidRPr="000169D6">
        <w:rPr>
          <w:rStyle w:val="OptieChar"/>
        </w:rPr>
        <w:t>-</w:t>
      </w:r>
      <w:r w:rsidRPr="000169D6">
        <w:rPr>
          <w:rStyle w:val="OptieChar"/>
        </w:rPr>
        <w:tab/>
      </w:r>
      <w:r>
        <w:rPr>
          <w:rStyle w:val="OptieChar"/>
        </w:rPr>
        <w:t>Kleur</w:t>
      </w:r>
      <w:r w:rsidRPr="000169D6">
        <w:rPr>
          <w:rStyle w:val="OptieChar"/>
        </w:rPr>
        <w:t>:</w:t>
      </w:r>
      <w:r w:rsidRPr="000169D6">
        <w:rPr>
          <w:rStyle w:val="OptieChar"/>
        </w:rPr>
        <w:tab/>
      </w:r>
      <w:r w:rsidRPr="004B272B">
        <w:rPr>
          <w:rStyle w:val="OptieChar"/>
        </w:rPr>
        <w:t>#</w:t>
      </w:r>
      <w:r>
        <w:t xml:space="preserve">naar keuze uit de </w:t>
      </w:r>
      <w:proofErr w:type="gramStart"/>
      <w:r>
        <w:t>kleurenwaaier  (</w:t>
      </w:r>
      <w:proofErr w:type="gramEnd"/>
      <w:r w:rsidR="00FB79B1">
        <w:t xml:space="preserve">11 </w:t>
      </w:r>
      <w:r>
        <w:t xml:space="preserve">standaardkleuren) van de fabrikant. </w:t>
      </w:r>
      <w:r w:rsidRPr="004B272B">
        <w:rPr>
          <w:rStyle w:val="OptieChar"/>
        </w:rPr>
        <w:t>#</w:t>
      </w:r>
      <w:r>
        <w:rPr>
          <w:rStyle w:val="OptieChar"/>
        </w:rPr>
        <w:t>wit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antraciet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bruin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licht grijs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mosgroen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natuurlijk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hazelnootbruin</w:t>
      </w:r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oxide rood</w:t>
      </w:r>
      <w:r w:rsidR="00FB79B1">
        <w:rPr>
          <w:rStyle w:val="OptieChar"/>
        </w:rPr>
        <w:t xml:space="preserve">. </w:t>
      </w:r>
      <w:r w:rsidRPr="004B272B">
        <w:rPr>
          <w:rStyle w:val="OptieChar"/>
        </w:rPr>
        <w:t>#</w:t>
      </w:r>
      <w:r>
        <w:rPr>
          <w:rStyle w:val="OptieChar"/>
        </w:rPr>
        <w:t>zilver metallic.</w:t>
      </w:r>
      <w:r w:rsidRPr="007D73CA">
        <w:rPr>
          <w:rStyle w:val="OptieChar"/>
        </w:rPr>
        <w:t xml:space="preserve"> </w:t>
      </w:r>
      <w:r w:rsidRPr="004B272B">
        <w:rPr>
          <w:rStyle w:val="OptieChar"/>
        </w:rPr>
        <w:t>#</w:t>
      </w:r>
      <w:r>
        <w:rPr>
          <w:rStyle w:val="OptieChar"/>
        </w:rPr>
        <w:t>steenrood</w:t>
      </w:r>
      <w:r w:rsidRPr="004B272B">
        <w:rPr>
          <w:rStyle w:val="OptieChar"/>
        </w:rPr>
        <w:t>.</w:t>
      </w:r>
      <w:r>
        <w:rPr>
          <w:rStyle w:val="OptieChar"/>
        </w:rPr>
        <w:t xml:space="preserve"> </w:t>
      </w:r>
      <w:r w:rsidRPr="004B272B">
        <w:rPr>
          <w:rStyle w:val="OptieChar"/>
        </w:rPr>
        <w:t>#</w:t>
      </w:r>
      <w:proofErr w:type="spellStart"/>
      <w:r>
        <w:rPr>
          <w:rStyle w:val="OptieChar"/>
        </w:rPr>
        <w:t>zinkgrijs</w:t>
      </w:r>
      <w:proofErr w:type="spellEnd"/>
      <w:r w:rsidRPr="004B272B">
        <w:rPr>
          <w:rStyle w:val="OptieChar"/>
        </w:rPr>
        <w:t>.</w:t>
      </w:r>
      <w:r w:rsidRPr="007D73CA">
        <w:rPr>
          <w:rStyle w:val="OptieChar"/>
        </w:rPr>
        <w:t xml:space="preserve"> </w:t>
      </w:r>
    </w:p>
    <w:p w14:paraId="646E39CE" w14:textId="77777777" w:rsidR="00712A92" w:rsidRPr="00380E66" w:rsidRDefault="00712A92" w:rsidP="00712A92">
      <w:pPr>
        <w:pStyle w:val="Kop8"/>
        <w:rPr>
          <w:lang w:val="nl-BE"/>
        </w:rPr>
      </w:pPr>
      <w:r w:rsidRPr="00380E66">
        <w:rPr>
          <w:lang w:val="nl-BE"/>
        </w:rPr>
        <w:t>.36.</w:t>
      </w:r>
      <w:r w:rsidRPr="00380E66">
        <w:rPr>
          <w:lang w:val="nl-BE"/>
        </w:rPr>
        <w:tab/>
        <w:t>Kenmerken van de Bevestiging:</w:t>
      </w:r>
    </w:p>
    <w:p w14:paraId="73AC7756" w14:textId="77777777" w:rsidR="00712A92" w:rsidRPr="00C36A12" w:rsidRDefault="00712A92" w:rsidP="00566C80">
      <w:pPr>
        <w:pStyle w:val="83Kenm"/>
      </w:pPr>
      <w:r w:rsidRPr="00C36A12">
        <w:t>-</w:t>
      </w:r>
      <w:r w:rsidRPr="00C36A12">
        <w:tab/>
        <w:t>Type</w:t>
      </w:r>
      <w:r>
        <w:t>:</w:t>
      </w:r>
      <w:r w:rsidRPr="00C36A12">
        <w:tab/>
      </w:r>
      <w:r w:rsidRPr="00405D87">
        <w:rPr>
          <w:rStyle w:val="OptieChar"/>
        </w:rPr>
        <w:t>#</w:t>
      </w:r>
      <w:r w:rsidRPr="00C36A12">
        <w:t xml:space="preserve">met scharnierbeugels. </w:t>
      </w:r>
      <w:r w:rsidRPr="00405D87">
        <w:rPr>
          <w:rStyle w:val="OptieChar"/>
        </w:rPr>
        <w:t>#</w:t>
      </w:r>
      <w:r w:rsidRPr="00C36A12">
        <w:t>met schroefbeugels.</w:t>
      </w:r>
    </w:p>
    <w:p w14:paraId="3A6B26D6" w14:textId="77777777" w:rsidR="00712A92" w:rsidRDefault="00712A92" w:rsidP="00712A92">
      <w:pPr>
        <w:pStyle w:val="83Kenm"/>
      </w:pPr>
      <w:r w:rsidRPr="00C36A12">
        <w:t>-</w:t>
      </w:r>
      <w:r w:rsidRPr="00C36A12">
        <w:tab/>
        <w:t>Materiaal</w:t>
      </w:r>
      <w:r>
        <w:t>:</w:t>
      </w:r>
      <w:r w:rsidRPr="00C36A12">
        <w:tab/>
        <w:t>gegalvaniseerd staal in de muur verankerd. (450 g zink/m</w:t>
      </w:r>
      <w:r w:rsidRPr="00405D87">
        <w:rPr>
          <w:vertAlign w:val="superscript"/>
        </w:rPr>
        <w:t>2</w:t>
      </w:r>
      <w:r w:rsidRPr="00C36A12">
        <w:t>)</w:t>
      </w:r>
    </w:p>
    <w:p w14:paraId="3BBDBEAD" w14:textId="77777777" w:rsidR="0018043E" w:rsidRPr="000169D6" w:rsidRDefault="0018043E" w:rsidP="0018043E">
      <w:pPr>
        <w:pStyle w:val="Kop8"/>
        <w:rPr>
          <w:lang w:val="nl-BE"/>
        </w:rPr>
      </w:pPr>
      <w:r w:rsidRPr="000169D6">
        <w:rPr>
          <w:lang w:val="nl-BE"/>
        </w:rPr>
        <w:t>.3</w:t>
      </w:r>
      <w:r w:rsidR="00712A92">
        <w:rPr>
          <w:lang w:val="nl-BE"/>
        </w:rPr>
        <w:t>7</w:t>
      </w:r>
      <w:r w:rsidRPr="000169D6">
        <w:rPr>
          <w:lang w:val="nl-BE"/>
        </w:rPr>
        <w:t>.</w:t>
      </w:r>
      <w:r w:rsidRPr="000169D6">
        <w:rPr>
          <w:lang w:val="nl-BE"/>
        </w:rPr>
        <w:tab/>
      </w:r>
      <w:r>
        <w:rPr>
          <w:lang w:val="nl-BE"/>
        </w:rPr>
        <w:t>Kenmerken</w:t>
      </w:r>
      <w:r w:rsidR="009726F2">
        <w:rPr>
          <w:lang w:val="nl-BE"/>
        </w:rPr>
        <w:t xml:space="preserve"> </w:t>
      </w:r>
      <w:r>
        <w:rPr>
          <w:lang w:val="nl-BE"/>
        </w:rPr>
        <w:t>van de diverse toebehoren :</w:t>
      </w:r>
    </w:p>
    <w:p w14:paraId="7948D201" w14:textId="77777777" w:rsidR="0018043E" w:rsidRDefault="0018043E" w:rsidP="0018043E">
      <w:pPr>
        <w:pStyle w:val="83Kenm"/>
      </w:pPr>
      <w:r w:rsidRPr="0018043E">
        <w:rPr>
          <w:rStyle w:val="OptieChar"/>
          <w:color w:val="auto"/>
        </w:rPr>
        <w:t>-</w:t>
      </w:r>
      <w:r w:rsidRPr="0018043E">
        <w:rPr>
          <w:rStyle w:val="OptieChar"/>
          <w:color w:val="auto"/>
        </w:rPr>
        <w:tab/>
        <w:t xml:space="preserve">Zijn leverbaar door de </w:t>
      </w:r>
      <w:proofErr w:type="gramStart"/>
      <w:r w:rsidRPr="0018043E">
        <w:rPr>
          <w:rStyle w:val="OptieChar"/>
          <w:color w:val="auto"/>
        </w:rPr>
        <w:t>fabrikant :</w:t>
      </w:r>
      <w:proofErr w:type="gramEnd"/>
      <w:r>
        <w:rPr>
          <w:rStyle w:val="OptieChar"/>
          <w:color w:val="auto"/>
        </w:rPr>
        <w:tab/>
      </w:r>
      <w:r w:rsidR="004218AD" w:rsidRPr="004218AD">
        <w:t>verschillende buisbochten met 72° graden, spuwermond en een aangepaste watervangbak</w:t>
      </w:r>
    </w:p>
    <w:p w14:paraId="79AD646D" w14:textId="77777777" w:rsidR="00566C80" w:rsidRDefault="00566C80" w:rsidP="009C3EBC">
      <w:pPr>
        <w:pStyle w:val="Kop5"/>
        <w:rPr>
          <w:rStyle w:val="Kop5BlauwChar"/>
          <w:lang w:val="nl-BE"/>
        </w:rPr>
      </w:pPr>
    </w:p>
    <w:p w14:paraId="0BF29160" w14:textId="77777777" w:rsidR="009C3EBC" w:rsidRPr="000169D6" w:rsidRDefault="009C3EBC" w:rsidP="009C3EBC">
      <w:pPr>
        <w:pStyle w:val="Kop5"/>
        <w:rPr>
          <w:lang w:val="nl-BE"/>
        </w:rPr>
      </w:pPr>
      <w:r w:rsidRPr="000169D6">
        <w:rPr>
          <w:rStyle w:val="Kop5BlauwChar"/>
          <w:lang w:val="nl-BE"/>
        </w:rPr>
        <w:lastRenderedPageBreak/>
        <w:t>.40</w:t>
      </w:r>
      <w:r w:rsidR="00C660B2" w:rsidRPr="000169D6">
        <w:rPr>
          <w:rStyle w:val="Kop5BlauwChar"/>
          <w:lang w:val="nl-BE"/>
        </w:rPr>
        <w:t>.</w:t>
      </w:r>
      <w:r w:rsidRPr="000169D6">
        <w:rPr>
          <w:lang w:val="nl-BE"/>
        </w:rPr>
        <w:tab/>
        <w:t>UITVOERING</w:t>
      </w:r>
    </w:p>
    <w:p w14:paraId="73BFD960" w14:textId="77777777" w:rsidR="007A5FB0" w:rsidRPr="000169D6" w:rsidRDefault="007A5FB0" w:rsidP="007A5FB0">
      <w:pPr>
        <w:pStyle w:val="Kop7"/>
        <w:rPr>
          <w:lang w:val="nl-BE"/>
        </w:rPr>
      </w:pPr>
      <w:r w:rsidRPr="000169D6">
        <w:rPr>
          <w:lang w:val="nl-BE"/>
        </w:rPr>
        <w:t>.44.20.</w:t>
      </w:r>
      <w:r w:rsidRPr="000169D6">
        <w:rPr>
          <w:lang w:val="nl-BE"/>
        </w:rPr>
        <w:tab/>
        <w:t>Montage:</w:t>
      </w:r>
    </w:p>
    <w:p w14:paraId="22033F59" w14:textId="77777777" w:rsidR="00712A92" w:rsidRPr="00EA23F0" w:rsidRDefault="00712A92" w:rsidP="00712A92">
      <w:pPr>
        <w:pStyle w:val="80"/>
      </w:pPr>
      <w:r w:rsidRPr="00EA23F0">
        <w:t>De minimale doorsnede van de afloopbuis wordt bepaald in functie van het maximum af te voeren debiet</w:t>
      </w:r>
      <w:r>
        <w:t>.</w:t>
      </w:r>
      <w:r w:rsidRPr="00EA23F0">
        <w:t xml:space="preserve"> Volgende minima zijn evenwel altijd van toepassing</w:t>
      </w:r>
      <w:r>
        <w:t>:</w:t>
      </w:r>
      <w:r w:rsidRPr="00EA23F0">
        <w:t xml:space="preserve"> </w:t>
      </w:r>
    </w:p>
    <w:p w14:paraId="71A1FC64" w14:textId="77777777" w:rsidR="00712A92" w:rsidRPr="00EA23F0" w:rsidRDefault="00712A92" w:rsidP="00712A92">
      <w:pPr>
        <w:pStyle w:val="80"/>
      </w:pPr>
      <w:r w:rsidRPr="00EA23F0">
        <w:t>-</w:t>
      </w:r>
      <w:r w:rsidRPr="00EA23F0">
        <w:tab/>
        <w:t xml:space="preserve">10 cm diameter voor de ronde buizen. </w:t>
      </w:r>
    </w:p>
    <w:p w14:paraId="6E5C77F8" w14:textId="77777777" w:rsidR="00712A92" w:rsidRPr="00EA23F0" w:rsidRDefault="00712A92" w:rsidP="00712A92">
      <w:pPr>
        <w:pStyle w:val="80"/>
      </w:pPr>
      <w:r w:rsidRPr="00EA23F0">
        <w:t>-</w:t>
      </w:r>
      <w:r w:rsidRPr="00EA23F0">
        <w:tab/>
        <w:t>10 cm zijde voor buizen met vierkante of rechthoekige doorsnede.</w:t>
      </w:r>
    </w:p>
    <w:p w14:paraId="6C7357CE" w14:textId="77777777" w:rsidR="004A3655" w:rsidRPr="00C36A12" w:rsidRDefault="004A3655" w:rsidP="004A3655">
      <w:pPr>
        <w:pStyle w:val="80"/>
      </w:pPr>
      <w:r w:rsidRPr="00C36A12">
        <w:t xml:space="preserve">De buizen worden over ten minste 3 cm ineengeschoven </w:t>
      </w:r>
      <w:r w:rsidRPr="00405D87">
        <w:rPr>
          <w:rStyle w:val="OptieChar"/>
        </w:rPr>
        <w:t>#</w:t>
      </w:r>
      <w:r>
        <w:t>en g</w:t>
      </w:r>
      <w:r w:rsidRPr="00C36A12">
        <w:t xml:space="preserve">esoldeerd, de soldeernaad moet een breedte van 1 cm hebben en over de gehele omtrek van de twee buiselementen lopen. </w:t>
      </w:r>
      <w:r w:rsidRPr="00405D87">
        <w:rPr>
          <w:rStyle w:val="OptieChar"/>
        </w:rPr>
        <w:t>#</w:t>
      </w:r>
      <w:r>
        <w:t>en n</w:t>
      </w:r>
      <w:r w:rsidRPr="00C36A12">
        <w:t>iet gesoldeerd.</w:t>
      </w:r>
    </w:p>
    <w:p w14:paraId="1FFC7DA3" w14:textId="77777777" w:rsidR="00712A92" w:rsidRPr="00EA23F0" w:rsidRDefault="00712A92" w:rsidP="00712A92">
      <w:pPr>
        <w:pStyle w:val="80"/>
      </w:pPr>
      <w:r w:rsidRPr="00EA23F0">
        <w:t>De afvoerbuizen zijn geplaatst op 2 cm van het afgewerkte vlak van de muur.</w:t>
      </w:r>
    </w:p>
    <w:p w14:paraId="346C9D2C" w14:textId="77777777" w:rsidR="00712A92" w:rsidRPr="00EA23F0" w:rsidRDefault="00712A92" w:rsidP="00566C80">
      <w:pPr>
        <w:pStyle w:val="80"/>
      </w:pPr>
      <w:r w:rsidRPr="00EA23F0">
        <w:t xml:space="preserve">De vierkante of rechthoekige buizen worden met behulp van een </w:t>
      </w:r>
      <w:r w:rsidRPr="002757E3">
        <w:rPr>
          <w:rStyle w:val="OptieChar"/>
        </w:rPr>
        <w:t>#</w:t>
      </w:r>
      <w:r w:rsidRPr="00EA23F0">
        <w:t>gesoldeerde kraal</w:t>
      </w:r>
      <w:r w:rsidRPr="002757E3">
        <w:rPr>
          <w:rStyle w:val="OptieChar"/>
        </w:rPr>
        <w:t>#</w:t>
      </w:r>
      <w:r w:rsidRPr="00EA23F0">
        <w:t>gesoldeerde neus</w:t>
      </w:r>
      <w:r w:rsidRPr="002757E3">
        <w:rPr>
          <w:rStyle w:val="OptieChar"/>
        </w:rPr>
        <w:t>#</w:t>
      </w:r>
      <w:r w:rsidRPr="00EA23F0">
        <w:t xml:space="preserve"> op de beugels gehouden.</w:t>
      </w:r>
      <w:r w:rsidR="00566C80">
        <w:t xml:space="preserve"> </w:t>
      </w:r>
      <w:r w:rsidRPr="00EA23F0">
        <w:t>De ronde buizen worden met behulp van een gesoldeerde neus op de beugels gehouden.</w:t>
      </w:r>
    </w:p>
    <w:p w14:paraId="45D67B59" w14:textId="77777777" w:rsidR="0028637A" w:rsidRDefault="0028637A" w:rsidP="00014BD9">
      <w:pPr>
        <w:pStyle w:val="80"/>
      </w:pPr>
    </w:p>
    <w:p w14:paraId="5046E16B" w14:textId="77777777" w:rsidR="00712A92" w:rsidRPr="002757E3" w:rsidRDefault="00712A92" w:rsidP="00712A92">
      <w:pPr>
        <w:pStyle w:val="Kop5"/>
        <w:rPr>
          <w:lang w:val="nl-NL"/>
        </w:rPr>
      </w:pPr>
      <w:r w:rsidRPr="00380E66">
        <w:rPr>
          <w:rStyle w:val="Kop5BlauwChar"/>
          <w:lang w:val="nl-BE"/>
        </w:rPr>
        <w:t>.50.</w:t>
      </w:r>
      <w:r w:rsidRPr="002757E3">
        <w:rPr>
          <w:lang w:val="nl-NL"/>
        </w:rPr>
        <w:tab/>
        <w:t>COORDINATIE</w:t>
      </w:r>
    </w:p>
    <w:p w14:paraId="4A42A8C7" w14:textId="77777777" w:rsidR="00712A92" w:rsidRPr="00EA23F0" w:rsidRDefault="00712A92" w:rsidP="00712A92">
      <w:pPr>
        <w:pStyle w:val="80"/>
      </w:pPr>
      <w:r w:rsidRPr="00EA23F0">
        <w:t>In de periode tussen het plaatsen van de dakgootbekleding en van de afvoerbuizen worden maatregelen getroffen om het hemelwater niet op de muren te laten aflopen.</w:t>
      </w:r>
    </w:p>
    <w:p w14:paraId="7A51AB23" w14:textId="77777777" w:rsidR="00712A92" w:rsidRPr="000169D6" w:rsidRDefault="00712A92" w:rsidP="00712A92">
      <w:pPr>
        <w:pStyle w:val="80"/>
        <w:ind w:left="0"/>
      </w:pPr>
    </w:p>
    <w:p w14:paraId="2A1F5D8B" w14:textId="77777777" w:rsidR="009C3EBC" w:rsidRPr="000169D6" w:rsidRDefault="009C3EBC" w:rsidP="009C3EBC">
      <w:pPr>
        <w:pStyle w:val="Kop5"/>
        <w:rPr>
          <w:snapToGrid w:val="0"/>
          <w:lang w:val="nl-BE"/>
        </w:rPr>
      </w:pPr>
      <w:r w:rsidRPr="000169D6">
        <w:rPr>
          <w:rStyle w:val="Kop5BlauwChar"/>
          <w:lang w:val="nl-BE"/>
        </w:rPr>
        <w:t>.60</w:t>
      </w:r>
      <w:r w:rsidR="00C660B2" w:rsidRPr="000169D6">
        <w:rPr>
          <w:rStyle w:val="Kop5BlauwChar"/>
          <w:lang w:val="nl-BE"/>
        </w:rPr>
        <w:t>.</w:t>
      </w:r>
      <w:r w:rsidRPr="000169D6">
        <w:rPr>
          <w:snapToGrid w:val="0"/>
          <w:lang w:val="nl-BE"/>
        </w:rPr>
        <w:tab/>
        <w:t>CONTROLE- EN KEURINGSASPECTEN</w:t>
      </w:r>
    </w:p>
    <w:p w14:paraId="105472D8" w14:textId="77777777" w:rsidR="004A3655" w:rsidRPr="00EA23F0" w:rsidRDefault="004A3655" w:rsidP="004A3655">
      <w:pPr>
        <w:pStyle w:val="80"/>
      </w:pPr>
      <w:r w:rsidRPr="00EA23F0">
        <w:t>Alle elementen die voor of tijdens de uitvoering werden beschadigd, worden geweigerd.</w:t>
      </w:r>
    </w:p>
    <w:p w14:paraId="12C677AD" w14:textId="77777777" w:rsidR="00E066A1" w:rsidRPr="000169D6" w:rsidRDefault="00E066A1" w:rsidP="00E066A1">
      <w:pPr>
        <w:pStyle w:val="Kop8"/>
        <w:rPr>
          <w:lang w:val="nl-BE"/>
        </w:rPr>
      </w:pPr>
      <w:r w:rsidRPr="000169D6">
        <w:rPr>
          <w:lang w:val="nl-BE"/>
        </w:rPr>
        <w:t>.61.33.</w:t>
      </w:r>
      <w:r w:rsidRPr="000169D6">
        <w:rPr>
          <w:lang w:val="nl-BE"/>
        </w:rPr>
        <w:tab/>
        <w:t>Plannen met de afwerkingdetails en plaatsingplannen:</w:t>
      </w:r>
    </w:p>
    <w:p w14:paraId="62E9EBF5" w14:textId="77777777" w:rsidR="009C3EBC" w:rsidRPr="000169D6" w:rsidRDefault="00E066A1" w:rsidP="00962AFF">
      <w:pPr>
        <w:pStyle w:val="80"/>
      </w:pPr>
      <w:r w:rsidRPr="000169D6">
        <w:t>Afwerkingdetails</w:t>
      </w:r>
      <w:r w:rsidR="00B5225F" w:rsidRPr="000169D6">
        <w:t>,</w:t>
      </w:r>
      <w:r w:rsidR="007A5FB0" w:rsidRPr="000169D6">
        <w:t xml:space="preserve"> </w:t>
      </w:r>
      <w:r w:rsidR="00B5225F" w:rsidRPr="000169D6">
        <w:t xml:space="preserve">o.a. </w:t>
      </w:r>
      <w:r w:rsidR="007A5FB0" w:rsidRPr="000169D6">
        <w:t>m</w:t>
      </w:r>
      <w:r w:rsidR="00B5225F" w:rsidRPr="000169D6">
        <w:t>et de verschillende maten en de positie van de verbindingstukken en de bevestiging</w:t>
      </w:r>
      <w:r w:rsidR="0021238E" w:rsidRPr="000169D6">
        <w:t>en</w:t>
      </w:r>
      <w:r w:rsidR="009C3EBC" w:rsidRPr="000169D6">
        <w:t xml:space="preserve">, opgesteld door de </w:t>
      </w:r>
      <w:r w:rsidR="007A5FB0" w:rsidRPr="000169D6">
        <w:t>aannemer</w:t>
      </w:r>
      <w:r w:rsidR="009C3EBC" w:rsidRPr="000169D6">
        <w:t xml:space="preserve"> dien</w:t>
      </w:r>
      <w:r w:rsidRPr="000169D6">
        <w:t>en</w:t>
      </w:r>
      <w:r w:rsidR="009C3EBC" w:rsidRPr="000169D6">
        <w:t xml:space="preserve"> vooraf ter goedkeuring aan de architect te worden voorgelegd.</w:t>
      </w:r>
    </w:p>
    <w:p w14:paraId="430DF41D" w14:textId="77777777" w:rsidR="00DA00DF" w:rsidRPr="000169D6" w:rsidRDefault="00CC2913" w:rsidP="0028637A">
      <w:pPr>
        <w:pStyle w:val="Lijn"/>
      </w:pPr>
      <w:r>
        <w:rPr>
          <w:noProof/>
        </w:rPr>
        <w:pict w14:anchorId="4845F8FF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095ADBC6" w14:textId="77777777" w:rsidR="00365B3C" w:rsidRPr="000169D6" w:rsidRDefault="00C23C1B" w:rsidP="004967B3">
      <w:pPr>
        <w:pStyle w:val="Kop1"/>
        <w:rPr>
          <w:lang w:val="nl-BE"/>
        </w:rPr>
      </w:pPr>
      <w:bookmarkStart w:id="21" w:name="_Toc113417039"/>
      <w:bookmarkStart w:id="22" w:name="_Toc167759589"/>
      <w:bookmarkStart w:id="23" w:name="_Toc328576420"/>
      <w:bookmarkStart w:id="24" w:name="_Toc393182437"/>
      <w:r>
        <w:rPr>
          <w:lang w:val="nl-BE"/>
        </w:rPr>
        <w:t>Prefa Aluminiumprodukte</w:t>
      </w:r>
      <w:r w:rsidR="00365B3C" w:rsidRPr="000169D6">
        <w:rPr>
          <w:lang w:val="nl-BE"/>
        </w:rPr>
        <w:t>-posten voor de meetstaat</w:t>
      </w:r>
      <w:bookmarkEnd w:id="21"/>
      <w:bookmarkEnd w:id="22"/>
      <w:bookmarkEnd w:id="23"/>
      <w:bookmarkEnd w:id="24"/>
    </w:p>
    <w:p w14:paraId="7DADE93B" w14:textId="77777777" w:rsidR="00B4204F" w:rsidRPr="000169D6" w:rsidRDefault="00CC2913" w:rsidP="0028637A">
      <w:pPr>
        <w:pStyle w:val="Lijn"/>
      </w:pPr>
      <w:r>
        <w:rPr>
          <w:noProof/>
        </w:rPr>
        <w:pict w14:anchorId="7EB4F1C4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13D98661" w14:textId="77777777" w:rsidR="00712A92" w:rsidRPr="000169D6" w:rsidRDefault="00712A92" w:rsidP="00712A92">
      <w:pPr>
        <w:pStyle w:val="Merk2"/>
      </w:pPr>
      <w:r>
        <w:rPr>
          <w:rStyle w:val="Merk1Char"/>
        </w:rPr>
        <w:t xml:space="preserve">PREFA </w:t>
      </w:r>
      <w:r w:rsidRPr="000169D6">
        <w:t xml:space="preserve">- </w:t>
      </w:r>
      <w:r>
        <w:t>Hemelwaterafvoerbuizen</w:t>
      </w:r>
      <w:r w:rsidRPr="000169D6">
        <w:t xml:space="preserve"> in </w:t>
      </w:r>
      <w:r>
        <w:t>aluminium</w:t>
      </w:r>
    </w:p>
    <w:p w14:paraId="1B04FA27" w14:textId="77777777" w:rsidR="009726F2" w:rsidRPr="009726F2" w:rsidRDefault="009726F2" w:rsidP="0028637A">
      <w:pPr>
        <w:pStyle w:val="Kop4"/>
        <w:rPr>
          <w:rStyle w:val="OptieChar"/>
          <w:lang w:val="nl-BE"/>
        </w:rPr>
      </w:pPr>
      <w:r w:rsidRPr="009726F2">
        <w:rPr>
          <w:lang w:val="nl-BE"/>
        </w:rPr>
        <w:t>P</w:t>
      </w:r>
      <w:r w:rsidR="00AD13BA">
        <w:rPr>
          <w:lang w:val="nl-BE"/>
        </w:rPr>
        <w:t>1</w:t>
      </w:r>
      <w:r w:rsidRPr="009726F2">
        <w:rPr>
          <w:lang w:val="nl-BE"/>
        </w:rPr>
        <w:tab/>
      </w:r>
      <w:r>
        <w:rPr>
          <w:lang w:val="nl-BE"/>
        </w:rPr>
        <w:t>R</w:t>
      </w:r>
      <w:r w:rsidRPr="0018043E">
        <w:rPr>
          <w:lang w:val="nl-BE"/>
        </w:rPr>
        <w:t>egenwaterafvoerbuizen</w:t>
      </w:r>
      <w:r w:rsidR="007D3999">
        <w:rPr>
          <w:lang w:val="nl-BE"/>
        </w:rPr>
        <w:t xml:space="preserve"> </w:t>
      </w:r>
      <w:r w:rsidRPr="000169D6">
        <w:rPr>
          <w:snapToGrid w:val="0"/>
          <w:lang w:val="nl-BE"/>
        </w:rPr>
        <w:t>[</w:t>
      </w:r>
      <w:r>
        <w:rPr>
          <w:snapToGrid w:val="0"/>
          <w:lang w:val="nl-BE"/>
        </w:rPr>
        <w:t>afmeting] [type</w:t>
      </w:r>
      <w:r w:rsidRPr="000169D6">
        <w:rPr>
          <w:snapToGrid w:val="0"/>
          <w:lang w:val="nl-BE"/>
        </w:rPr>
        <w:t>]</w:t>
      </w:r>
      <w:r w:rsidR="009B2C4B">
        <w:rPr>
          <w:snapToGrid w:val="0"/>
          <w:lang w:val="nl-BE"/>
        </w:rPr>
        <w:tab/>
      </w:r>
      <w:r w:rsidR="009B2C4B">
        <w:rPr>
          <w:rStyle w:val="MeetChar"/>
          <w:lang w:val="nl-BE"/>
        </w:rPr>
        <w:t>VH</w:t>
      </w:r>
      <w:r w:rsidR="009B2C4B">
        <w:rPr>
          <w:rStyle w:val="MeetChar"/>
          <w:lang w:val="nl-BE"/>
        </w:rPr>
        <w:tab/>
        <w:t>[m</w:t>
      </w:r>
      <w:r w:rsidR="009B2C4B" w:rsidRPr="009726F2">
        <w:rPr>
          <w:rStyle w:val="MeetChar"/>
          <w:lang w:val="nl-BE"/>
        </w:rPr>
        <w:t>]</w:t>
      </w:r>
    </w:p>
    <w:p w14:paraId="28FD6583" w14:textId="77777777" w:rsidR="00AD13BA" w:rsidRPr="009726F2" w:rsidRDefault="00AD13BA" w:rsidP="00AD13BA">
      <w:pPr>
        <w:pStyle w:val="Kop4"/>
        <w:rPr>
          <w:rStyle w:val="MeetChar"/>
          <w:lang w:val="nl-BE"/>
        </w:rPr>
      </w:pPr>
      <w:r w:rsidRPr="009726F2">
        <w:rPr>
          <w:rStyle w:val="OptieChar"/>
          <w:lang w:val="nl-BE"/>
        </w:rPr>
        <w:t>#</w:t>
      </w:r>
      <w:r w:rsidRPr="009726F2">
        <w:rPr>
          <w:lang w:val="nl-BE"/>
        </w:rPr>
        <w:t>P</w:t>
      </w:r>
      <w:r>
        <w:rPr>
          <w:lang w:val="nl-BE"/>
        </w:rPr>
        <w:t>2</w:t>
      </w:r>
      <w:r w:rsidRPr="009726F2">
        <w:rPr>
          <w:lang w:val="nl-BE"/>
        </w:rPr>
        <w:tab/>
      </w:r>
      <w:r w:rsidR="009B2C4B">
        <w:rPr>
          <w:lang w:val="nl-BE"/>
        </w:rPr>
        <w:t>Watervangbak</w:t>
      </w:r>
      <w:r w:rsidRPr="009726F2">
        <w:rPr>
          <w:rStyle w:val="MeetChar"/>
          <w:lang w:val="nl-BE"/>
        </w:rPr>
        <w:tab/>
        <w:t>VH</w:t>
      </w:r>
      <w:r w:rsidRPr="009726F2">
        <w:rPr>
          <w:rStyle w:val="MeetChar"/>
          <w:lang w:val="nl-BE"/>
        </w:rPr>
        <w:tab/>
        <w:t>[st]</w:t>
      </w:r>
    </w:p>
    <w:p w14:paraId="1C2C2709" w14:textId="77777777" w:rsidR="0028637A" w:rsidRPr="009726F2" w:rsidRDefault="0028637A" w:rsidP="0028637A">
      <w:pPr>
        <w:pStyle w:val="Kop4"/>
        <w:rPr>
          <w:rStyle w:val="MeetChar"/>
          <w:lang w:val="nl-BE"/>
        </w:rPr>
      </w:pPr>
      <w:r w:rsidRPr="009726F2">
        <w:rPr>
          <w:rStyle w:val="OptieChar"/>
          <w:lang w:val="nl-BE"/>
        </w:rPr>
        <w:t>#</w:t>
      </w:r>
      <w:r w:rsidR="009726F2" w:rsidRPr="009726F2">
        <w:rPr>
          <w:lang w:val="nl-BE"/>
        </w:rPr>
        <w:t>P</w:t>
      </w:r>
      <w:r w:rsidR="00AD13BA">
        <w:rPr>
          <w:lang w:val="nl-BE"/>
        </w:rPr>
        <w:t>3</w:t>
      </w:r>
      <w:r w:rsidRPr="009726F2">
        <w:rPr>
          <w:lang w:val="nl-BE"/>
        </w:rPr>
        <w:tab/>
      </w:r>
      <w:r w:rsidR="009B2C4B">
        <w:rPr>
          <w:lang w:val="nl-BE"/>
        </w:rPr>
        <w:t>T</w:t>
      </w:r>
      <w:r w:rsidR="009B2C4B" w:rsidRPr="009726F2">
        <w:rPr>
          <w:lang w:val="nl-BE"/>
        </w:rPr>
        <w:t xml:space="preserve">oebehoren </w:t>
      </w:r>
      <w:r w:rsidR="009B2C4B" w:rsidRPr="009726F2">
        <w:rPr>
          <w:snapToGrid w:val="0"/>
          <w:lang w:val="nl-BE"/>
        </w:rPr>
        <w:t>[type]</w:t>
      </w:r>
      <w:r w:rsidRPr="009726F2">
        <w:rPr>
          <w:rStyle w:val="MeetChar"/>
          <w:lang w:val="nl-BE"/>
        </w:rPr>
        <w:tab/>
        <w:t>VH</w:t>
      </w:r>
      <w:r w:rsidRPr="009726F2">
        <w:rPr>
          <w:rStyle w:val="MeetChar"/>
          <w:lang w:val="nl-BE"/>
        </w:rPr>
        <w:tab/>
        <w:t>[st]</w:t>
      </w:r>
    </w:p>
    <w:p w14:paraId="64E252F1" w14:textId="77777777" w:rsidR="0028637A" w:rsidRPr="000169D6" w:rsidRDefault="00CC2913" w:rsidP="0028637A">
      <w:pPr>
        <w:pStyle w:val="Lijn"/>
      </w:pPr>
      <w:r>
        <w:rPr>
          <w:noProof/>
        </w:rPr>
        <w:pict w14:anchorId="25231D53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5994DD1D" w14:textId="77777777" w:rsidR="00566C80" w:rsidRPr="000169D6" w:rsidRDefault="00566C80" w:rsidP="00566C80">
      <w:pPr>
        <w:pStyle w:val="Kop1"/>
        <w:rPr>
          <w:lang w:val="nl-BE"/>
        </w:rPr>
      </w:pPr>
      <w:r>
        <w:rPr>
          <w:lang w:val="nl-BE"/>
        </w:rPr>
        <w:t xml:space="preserve">Normen en </w:t>
      </w:r>
      <w:r w:rsidR="00561B9C">
        <w:rPr>
          <w:lang w:val="nl-BE"/>
        </w:rPr>
        <w:t>r</w:t>
      </w:r>
      <w:r>
        <w:rPr>
          <w:lang w:val="nl-BE"/>
        </w:rPr>
        <w:t>eferentiedocumenten</w:t>
      </w:r>
    </w:p>
    <w:p w14:paraId="3EF37B26" w14:textId="77777777" w:rsidR="00566C80" w:rsidRPr="000169D6" w:rsidRDefault="00CC2913" w:rsidP="00566C80">
      <w:pPr>
        <w:pStyle w:val="Lijn"/>
      </w:pPr>
      <w:r>
        <w:rPr>
          <w:noProof/>
        </w:rPr>
        <w:pict w14:anchorId="668A6D20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1DC843F0" w14:textId="77777777" w:rsidR="00566C80" w:rsidRPr="000169D6" w:rsidRDefault="00566C80" w:rsidP="00566C80">
      <w:pPr>
        <w:pStyle w:val="Kop5"/>
        <w:rPr>
          <w:lang w:val="nl-BE"/>
        </w:rPr>
      </w:pPr>
      <w:r w:rsidRPr="000169D6">
        <w:rPr>
          <w:rStyle w:val="Kop5BlauwChar"/>
          <w:lang w:val="nl-BE"/>
        </w:rPr>
        <w:t>.30.</w:t>
      </w:r>
      <w:r w:rsidRPr="000169D6">
        <w:rPr>
          <w:lang w:val="nl-BE"/>
        </w:rPr>
        <w:tab/>
        <w:t>MATERIALEN</w:t>
      </w:r>
    </w:p>
    <w:p w14:paraId="26E30D94" w14:textId="77777777" w:rsidR="00566C80" w:rsidRDefault="00566C80" w:rsidP="00566C80">
      <w:pPr>
        <w:pStyle w:val="83Normen"/>
        <w:ind w:left="709"/>
      </w:pPr>
      <w:r w:rsidRPr="004F511D">
        <w:rPr>
          <w:color w:val="FF0000"/>
        </w:rPr>
        <w:t>&gt;</w:t>
      </w:r>
      <w:r>
        <w:t xml:space="preserve">NBN EN 485-1+A1:2010 </w:t>
      </w:r>
      <w:r w:rsidRPr="001C2985">
        <w:t>Aluminium en aluminiumlegeringen</w:t>
      </w:r>
      <w:r>
        <w:t xml:space="preserve"> - Plaat en band - Deel 1: Technische keurings- en leveringsvoorwaarden </w:t>
      </w:r>
    </w:p>
    <w:p w14:paraId="6F8CB3DD" w14:textId="77777777" w:rsidR="00566C80" w:rsidRDefault="00566C80" w:rsidP="00566C80">
      <w:pPr>
        <w:pStyle w:val="83Normen"/>
        <w:ind w:left="709"/>
      </w:pPr>
      <w:r w:rsidRPr="004F511D">
        <w:rPr>
          <w:color w:val="FF0000"/>
        </w:rPr>
        <w:t>&gt;</w:t>
      </w:r>
      <w:r>
        <w:t xml:space="preserve">NBN EN 485-2 2013 Aluminium en aluminiumlegeringen - Plaat en band - Deel 2: Mechanische eigenschappen </w:t>
      </w:r>
    </w:p>
    <w:p w14:paraId="03DD21F8" w14:textId="77777777" w:rsidR="00566C80" w:rsidRDefault="00566C80" w:rsidP="00566C80">
      <w:pPr>
        <w:pStyle w:val="83Normen"/>
        <w:ind w:left="709"/>
      </w:pPr>
      <w:r w:rsidRPr="004F511D">
        <w:rPr>
          <w:color w:val="FF0000"/>
        </w:rPr>
        <w:t>&gt;</w:t>
      </w:r>
      <w:r>
        <w:t xml:space="preserve">NBN EN 485-3 </w:t>
      </w:r>
      <w:r w:rsidRPr="00E27B38">
        <w:t>2003 Aluminium en aluminiumlegeringen</w:t>
      </w:r>
      <w:r>
        <w:t xml:space="preserve"> - Plaat, band en dikke plaat - Deel 3: Toleranties op afmetingen en vorm van warmgewalste producten </w:t>
      </w:r>
    </w:p>
    <w:p w14:paraId="556CE429" w14:textId="77777777" w:rsidR="00566C80" w:rsidRDefault="00566C80" w:rsidP="00566C80">
      <w:pPr>
        <w:pStyle w:val="83Normen"/>
        <w:ind w:left="709"/>
        <w:rPr>
          <w:color w:val="FF0000"/>
        </w:rPr>
      </w:pPr>
      <w:r w:rsidRPr="004F511D">
        <w:rPr>
          <w:color w:val="FF0000"/>
        </w:rPr>
        <w:t>&gt;</w:t>
      </w:r>
      <w:r>
        <w:t xml:space="preserve">NBN EN 485-4 1994 Aluminium en aluminiumlegeringen - Plaat, band en dikke plaat - Deel </w:t>
      </w:r>
      <w:proofErr w:type="gramStart"/>
      <w:r>
        <w:t>4 :</w:t>
      </w:r>
      <w:proofErr w:type="gramEnd"/>
      <w:r>
        <w:t xml:space="preserve"> Vorm- en afmetingstoleranties voor koudgewalste producten</w:t>
      </w:r>
    </w:p>
    <w:p w14:paraId="4D79D428" w14:textId="77777777" w:rsidR="00926A15" w:rsidRPr="000169D6" w:rsidRDefault="00380E66" w:rsidP="00926A15">
      <w:pPr>
        <w:pStyle w:val="Lijn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7EBE45F" wp14:editId="4FA4C017">
            <wp:simplePos x="0" y="0"/>
            <wp:positionH relativeFrom="column">
              <wp:posOffset>3869055</wp:posOffset>
            </wp:positionH>
            <wp:positionV relativeFrom="paragraph">
              <wp:posOffset>187325</wp:posOffset>
            </wp:positionV>
            <wp:extent cx="1341120" cy="1347470"/>
            <wp:effectExtent l="0" t="0" r="0" b="0"/>
            <wp:wrapNone/>
            <wp:docPr id="1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13">
        <w:rPr>
          <w:noProof/>
        </w:rPr>
        <w:pict w14:anchorId="7E6A194E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55CCE583" w14:textId="77777777" w:rsidR="00926A15" w:rsidRPr="00805C4F" w:rsidRDefault="00926A15" w:rsidP="00926A15">
      <w:pPr>
        <w:pStyle w:val="80"/>
        <w:rPr>
          <w:rStyle w:val="Merk"/>
        </w:rPr>
      </w:pPr>
      <w:r w:rsidRPr="00805C4F">
        <w:rPr>
          <w:rStyle w:val="Merk"/>
        </w:rPr>
        <w:t>PREFA ALUMINIUMPRODUKTE</w:t>
      </w:r>
      <w:r>
        <w:rPr>
          <w:rStyle w:val="Merk"/>
        </w:rPr>
        <w:tab/>
      </w:r>
    </w:p>
    <w:p w14:paraId="308DAA68" w14:textId="77777777" w:rsidR="00926A15" w:rsidRPr="00805C4F" w:rsidRDefault="00926A15" w:rsidP="00926A15">
      <w:pPr>
        <w:pStyle w:val="80"/>
      </w:pPr>
      <w:r w:rsidRPr="00805C4F">
        <w:t>Aluminiumstrasse 2</w:t>
      </w:r>
    </w:p>
    <w:p w14:paraId="45CF2D20" w14:textId="77777777" w:rsidR="00926A15" w:rsidRPr="00805C4F" w:rsidRDefault="00926A15" w:rsidP="00926A15">
      <w:pPr>
        <w:pStyle w:val="80"/>
      </w:pPr>
      <w:r w:rsidRPr="00805C4F">
        <w:t>D-98634 Wasungen</w:t>
      </w:r>
    </w:p>
    <w:p w14:paraId="3802FA32" w14:textId="77777777" w:rsidR="00926A15" w:rsidRPr="009158C8" w:rsidRDefault="00926A15" w:rsidP="00926A15">
      <w:pPr>
        <w:pStyle w:val="80"/>
      </w:pPr>
      <w:r>
        <w:t>Té</w:t>
      </w:r>
      <w:r w:rsidRPr="009158C8">
        <w:t>l.: +32 (0)478 54 53 88</w:t>
      </w:r>
    </w:p>
    <w:p w14:paraId="65451446" w14:textId="77777777" w:rsidR="00926A15" w:rsidRPr="009158C8" w:rsidRDefault="00926A15" w:rsidP="00926A15">
      <w:pPr>
        <w:pStyle w:val="80"/>
        <w:rPr>
          <w:lang w:val="fr-BE"/>
        </w:rPr>
      </w:pPr>
      <w:r w:rsidRPr="009158C8">
        <w:rPr>
          <w:lang w:val="fr-BE"/>
        </w:rPr>
        <w:t>Fax: +49 (0)369 41 78 50</w:t>
      </w:r>
    </w:p>
    <w:p w14:paraId="26279F8B" w14:textId="77777777" w:rsidR="00926A15" w:rsidRPr="009158C8" w:rsidRDefault="00CC2913" w:rsidP="00926A15">
      <w:pPr>
        <w:pStyle w:val="80"/>
        <w:rPr>
          <w:lang w:val="fr-BE"/>
        </w:rPr>
      </w:pPr>
      <w:hyperlink r:id="rId11" w:history="1">
        <w:r w:rsidR="00926A15" w:rsidRPr="009158C8">
          <w:rPr>
            <w:rStyle w:val="Hyperlink"/>
            <w:lang w:val="fr-BE"/>
          </w:rPr>
          <w:t>info@Prefa.be</w:t>
        </w:r>
      </w:hyperlink>
    </w:p>
    <w:p w14:paraId="5920505E" w14:textId="77777777" w:rsidR="00B368F6" w:rsidRDefault="00CC2913" w:rsidP="00926A15">
      <w:pPr>
        <w:pStyle w:val="80"/>
        <w:rPr>
          <w:lang w:val="fr-BE"/>
        </w:rPr>
      </w:pPr>
      <w:hyperlink r:id="rId12" w:history="1">
        <w:r w:rsidR="00926A15" w:rsidRPr="009158C8">
          <w:rPr>
            <w:rStyle w:val="Hyperlink"/>
            <w:lang w:val="fr-BE"/>
          </w:rPr>
          <w:t>www.Prefa.be</w:t>
        </w:r>
      </w:hyperlink>
    </w:p>
    <w:sectPr w:rsidR="00B368F6" w:rsidSect="004A3E09">
      <w:headerReference w:type="default" r:id="rId13"/>
      <w:footerReference w:type="default" r:id="rId14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10B88" w14:textId="77777777" w:rsidR="000F54EA" w:rsidRDefault="000F54EA">
      <w:r>
        <w:separator/>
      </w:r>
    </w:p>
  </w:endnote>
  <w:endnote w:type="continuationSeparator" w:id="0">
    <w:p w14:paraId="56FE76A5" w14:textId="77777777" w:rsidR="000F54EA" w:rsidRDefault="000F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80926" w14:textId="77777777" w:rsidR="001D1706" w:rsidRDefault="00CC2913" w:rsidP="0028637A">
    <w:pPr>
      <w:pStyle w:val="Lijn"/>
    </w:pPr>
    <w:r>
      <w:rPr>
        <w:noProof/>
      </w:rPr>
      <w:pict w14:anchorId="5870A314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79B3E578" w14:textId="3C5897C8" w:rsidR="001D1706" w:rsidRDefault="001D1706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CC2913">
      <w:rPr>
        <w:rFonts w:ascii="Arial" w:hAnsi="Arial" w:cs="Arial"/>
        <w:sz w:val="16"/>
        <w:lang w:val="en-US"/>
      </w:rPr>
      <w:t>20</w:t>
    </w:r>
    <w:r>
      <w:rPr>
        <w:rFonts w:ascii="Arial" w:hAnsi="Arial" w:cs="Arial"/>
        <w:sz w:val="16"/>
        <w:lang w:val="en-US"/>
      </w:rPr>
      <w:tab/>
      <w:t xml:space="preserve">Fabrikant </w:t>
    </w:r>
    <w:proofErr w:type="spellStart"/>
    <w:r>
      <w:rPr>
        <w:rFonts w:ascii="Arial" w:hAnsi="Arial" w:cs="Arial"/>
        <w:sz w:val="16"/>
        <w:lang w:val="en-US"/>
      </w:rPr>
      <w:t>Bestek</w:t>
    </w:r>
    <w:proofErr w:type="spellEnd"/>
    <w:r>
      <w:rPr>
        <w:rFonts w:ascii="Arial" w:hAnsi="Arial" w:cs="Arial"/>
        <w:sz w:val="16"/>
        <w:lang w:val="en-US"/>
      </w:rPr>
      <w:t xml:space="preserve"> -</w:t>
    </w:r>
    <w:r w:rsidR="00712A92">
      <w:rPr>
        <w:rFonts w:ascii="Arial" w:hAnsi="Arial" w:cs="Arial"/>
        <w:sz w:val="16"/>
        <w:lang w:val="en-US"/>
      </w:rPr>
      <w:t xml:space="preserve"> 20</w:t>
    </w:r>
    <w:r w:rsidR="00CC2913">
      <w:rPr>
        <w:rFonts w:ascii="Arial" w:hAnsi="Arial" w:cs="Arial"/>
        <w:sz w:val="16"/>
        <w:lang w:val="en-US"/>
      </w:rPr>
      <w:t>20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CC2913">
      <w:rPr>
        <w:rFonts w:ascii="Arial" w:hAnsi="Arial" w:cs="Arial"/>
        <w:noProof/>
        <w:sz w:val="16"/>
      </w:rPr>
      <w:t>2020 03 20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CC2913">
      <w:rPr>
        <w:rFonts w:ascii="Arial" w:hAnsi="Arial" w:cs="Arial"/>
        <w:noProof/>
        <w:sz w:val="16"/>
      </w:rPr>
      <w:t>10:28</w:t>
    </w:r>
    <w:r>
      <w:rPr>
        <w:rFonts w:ascii="Arial" w:hAnsi="Arial" w:cs="Arial"/>
        <w:sz w:val="16"/>
      </w:rPr>
      <w:fldChar w:fldCharType="end"/>
    </w:r>
  </w:p>
  <w:p w14:paraId="057737BD" w14:textId="036755CA" w:rsidR="001D1706" w:rsidRPr="00FB76A0" w:rsidRDefault="0028637A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C23C1B">
      <w:rPr>
        <w:rFonts w:ascii="Arial" w:hAnsi="Arial" w:cs="Arial"/>
        <w:sz w:val="16"/>
        <w:lang w:val="en-US"/>
      </w:rPr>
      <w:t>PREFA v1</w:t>
    </w:r>
    <w:r w:rsidR="00CC2913">
      <w:rPr>
        <w:rFonts w:ascii="Arial" w:hAnsi="Arial" w:cs="Arial"/>
        <w:sz w:val="16"/>
        <w:lang w:val="en-US"/>
      </w:rPr>
      <w:t xml:space="preserve"> </w:t>
    </w:r>
    <w:r w:rsidR="00712A92">
      <w:rPr>
        <w:rFonts w:ascii="Arial" w:hAnsi="Arial" w:cs="Arial"/>
        <w:sz w:val="16"/>
        <w:lang w:val="en-US"/>
      </w:rPr>
      <w:t>20</w:t>
    </w:r>
    <w:r w:rsidR="00CC2913">
      <w:rPr>
        <w:rFonts w:ascii="Arial" w:hAnsi="Arial" w:cs="Arial"/>
        <w:sz w:val="16"/>
        <w:lang w:val="en-US"/>
      </w:rPr>
      <w:t>20</w:t>
    </w:r>
    <w:r w:rsidR="001D1706" w:rsidRPr="00FB76A0">
      <w:rPr>
        <w:rFonts w:ascii="Arial" w:hAnsi="Arial" w:cs="Arial"/>
        <w:sz w:val="16"/>
        <w:lang w:val="en-US"/>
      </w:rPr>
      <w:tab/>
    </w:r>
    <w:r w:rsidR="001D1706">
      <w:rPr>
        <w:rFonts w:ascii="Arial" w:hAnsi="Arial" w:cs="Arial"/>
        <w:sz w:val="16"/>
      </w:rPr>
      <w:fldChar w:fldCharType="begin"/>
    </w:r>
    <w:r w:rsidR="001D1706" w:rsidRPr="00FB76A0">
      <w:rPr>
        <w:rFonts w:ascii="Arial" w:hAnsi="Arial" w:cs="Arial"/>
        <w:sz w:val="16"/>
        <w:lang w:val="en-US"/>
      </w:rPr>
      <w:instrText xml:space="preserve"> PAGE </w:instrText>
    </w:r>
    <w:r w:rsidR="001D1706">
      <w:rPr>
        <w:rFonts w:ascii="Arial" w:hAnsi="Arial" w:cs="Arial"/>
        <w:sz w:val="16"/>
      </w:rPr>
      <w:fldChar w:fldCharType="separate"/>
    </w:r>
    <w:r w:rsidR="00561B9C">
      <w:rPr>
        <w:rFonts w:ascii="Arial" w:hAnsi="Arial" w:cs="Arial"/>
        <w:noProof/>
        <w:sz w:val="16"/>
        <w:lang w:val="en-US"/>
      </w:rPr>
      <w:t>3</w:t>
    </w:r>
    <w:r w:rsidR="001D1706">
      <w:rPr>
        <w:rFonts w:ascii="Arial" w:hAnsi="Arial" w:cs="Arial"/>
        <w:sz w:val="16"/>
      </w:rPr>
      <w:fldChar w:fldCharType="end"/>
    </w:r>
    <w:r w:rsidR="001D1706" w:rsidRPr="00FB76A0">
      <w:rPr>
        <w:rFonts w:ascii="Arial" w:hAnsi="Arial" w:cs="Arial"/>
        <w:sz w:val="16"/>
        <w:lang w:val="en-US"/>
      </w:rPr>
      <w:t>/</w:t>
    </w:r>
    <w:r w:rsidR="001D1706">
      <w:rPr>
        <w:rFonts w:ascii="Arial" w:hAnsi="Arial" w:cs="Arial"/>
        <w:sz w:val="16"/>
      </w:rPr>
      <w:fldChar w:fldCharType="begin"/>
    </w:r>
    <w:r w:rsidR="001D1706" w:rsidRPr="00FB76A0">
      <w:rPr>
        <w:rFonts w:ascii="Arial" w:hAnsi="Arial" w:cs="Arial"/>
        <w:sz w:val="16"/>
        <w:lang w:val="en-US"/>
      </w:rPr>
      <w:instrText xml:space="preserve"> NUMPAGES </w:instrText>
    </w:r>
    <w:r w:rsidR="001D1706">
      <w:rPr>
        <w:rFonts w:ascii="Arial" w:hAnsi="Arial" w:cs="Arial"/>
        <w:sz w:val="16"/>
      </w:rPr>
      <w:fldChar w:fldCharType="separate"/>
    </w:r>
    <w:r w:rsidR="00561B9C">
      <w:rPr>
        <w:rFonts w:ascii="Arial" w:hAnsi="Arial" w:cs="Arial"/>
        <w:noProof/>
        <w:sz w:val="16"/>
        <w:lang w:val="en-US"/>
      </w:rPr>
      <w:t>3</w:t>
    </w:r>
    <w:r w:rsidR="001D170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96D12" w14:textId="77777777" w:rsidR="000F54EA" w:rsidRDefault="000F54EA">
      <w:r>
        <w:separator/>
      </w:r>
    </w:p>
  </w:footnote>
  <w:footnote w:type="continuationSeparator" w:id="0">
    <w:p w14:paraId="454A04FC" w14:textId="77777777" w:rsidR="000F54EA" w:rsidRDefault="000F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C7F38" w14:textId="77777777" w:rsidR="0028637A" w:rsidRDefault="0028637A">
    <w:pPr>
      <w:pStyle w:val="Koptekst"/>
    </w:pPr>
  </w:p>
  <w:p w14:paraId="45417802" w14:textId="77777777" w:rsidR="0028637A" w:rsidRPr="000169D6" w:rsidRDefault="0028637A" w:rsidP="0028637A">
    <w:pPr>
      <w:pStyle w:val="Bestek"/>
    </w:pPr>
    <w:bookmarkStart w:id="25" w:name="_Toc75230067"/>
    <w:bookmarkStart w:id="26" w:name="_Toc114297164"/>
    <w:r w:rsidRPr="000169D6">
      <w:t>Bestekteksten</w:t>
    </w:r>
    <w:bookmarkEnd w:id="25"/>
    <w:bookmarkEnd w:id="26"/>
  </w:p>
  <w:p w14:paraId="21448A13" w14:textId="4BA2B0C7" w:rsidR="0028637A" w:rsidRPr="00CC2913" w:rsidRDefault="0028637A" w:rsidP="00CC2913">
    <w:pPr>
      <w:pStyle w:val="Kop5"/>
      <w:rPr>
        <w:lang w:val="nl-BE"/>
      </w:rPr>
    </w:pPr>
    <w:r w:rsidRPr="000169D6">
      <w:rPr>
        <w:lang w:val="nl-BE"/>
      </w:rPr>
      <w:t xml:space="preserve">Conform systematiek </w:t>
    </w:r>
    <w:r>
      <w:rPr>
        <w:lang w:val="nl-BE"/>
      </w:rPr>
      <w:t>van Neutraal B</w:t>
    </w:r>
    <w:r w:rsidRPr="000169D6">
      <w:rPr>
        <w:lang w:val="nl-BE"/>
      </w:rPr>
      <w:t>estek</w:t>
    </w:r>
    <w:r>
      <w:rPr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2446"/>
    <w:rsid w:val="00003D1C"/>
    <w:rsid w:val="00004BF8"/>
    <w:rsid w:val="00005C44"/>
    <w:rsid w:val="00006727"/>
    <w:rsid w:val="000067D2"/>
    <w:rsid w:val="00007908"/>
    <w:rsid w:val="000103AB"/>
    <w:rsid w:val="000115C7"/>
    <w:rsid w:val="00012A1F"/>
    <w:rsid w:val="00014BD9"/>
    <w:rsid w:val="00014F55"/>
    <w:rsid w:val="000169D6"/>
    <w:rsid w:val="00025CE6"/>
    <w:rsid w:val="00025E35"/>
    <w:rsid w:val="00026AE7"/>
    <w:rsid w:val="0003147A"/>
    <w:rsid w:val="00031F78"/>
    <w:rsid w:val="00032B5D"/>
    <w:rsid w:val="00034D45"/>
    <w:rsid w:val="00036619"/>
    <w:rsid w:val="000417C7"/>
    <w:rsid w:val="00042A4D"/>
    <w:rsid w:val="000447D8"/>
    <w:rsid w:val="00044829"/>
    <w:rsid w:val="000512F9"/>
    <w:rsid w:val="0005345C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75921"/>
    <w:rsid w:val="000806C9"/>
    <w:rsid w:val="00081CF5"/>
    <w:rsid w:val="00083496"/>
    <w:rsid w:val="00083E73"/>
    <w:rsid w:val="000848E4"/>
    <w:rsid w:val="00084E58"/>
    <w:rsid w:val="000874FA"/>
    <w:rsid w:val="00087779"/>
    <w:rsid w:val="00093E3E"/>
    <w:rsid w:val="0009479B"/>
    <w:rsid w:val="00095CDE"/>
    <w:rsid w:val="00095DDD"/>
    <w:rsid w:val="000A0E06"/>
    <w:rsid w:val="000A22C7"/>
    <w:rsid w:val="000A3644"/>
    <w:rsid w:val="000A3A07"/>
    <w:rsid w:val="000A556C"/>
    <w:rsid w:val="000B31AA"/>
    <w:rsid w:val="000B320A"/>
    <w:rsid w:val="000B383F"/>
    <w:rsid w:val="000B5FD0"/>
    <w:rsid w:val="000C007E"/>
    <w:rsid w:val="000C0B74"/>
    <w:rsid w:val="000C10A3"/>
    <w:rsid w:val="000C3026"/>
    <w:rsid w:val="000C4C98"/>
    <w:rsid w:val="000D0AC1"/>
    <w:rsid w:val="000D0F1A"/>
    <w:rsid w:val="000D341F"/>
    <w:rsid w:val="000D4723"/>
    <w:rsid w:val="000E049E"/>
    <w:rsid w:val="000E0986"/>
    <w:rsid w:val="000E327A"/>
    <w:rsid w:val="000E3A3E"/>
    <w:rsid w:val="000E5AFC"/>
    <w:rsid w:val="000E5BE7"/>
    <w:rsid w:val="000E6A23"/>
    <w:rsid w:val="000F2D3E"/>
    <w:rsid w:val="000F54EA"/>
    <w:rsid w:val="001049FB"/>
    <w:rsid w:val="00110422"/>
    <w:rsid w:val="0011427D"/>
    <w:rsid w:val="00116EC6"/>
    <w:rsid w:val="00125679"/>
    <w:rsid w:val="00130169"/>
    <w:rsid w:val="0013027B"/>
    <w:rsid w:val="00131629"/>
    <w:rsid w:val="00132376"/>
    <w:rsid w:val="00132886"/>
    <w:rsid w:val="0013698F"/>
    <w:rsid w:val="001375EA"/>
    <w:rsid w:val="001401EF"/>
    <w:rsid w:val="00142073"/>
    <w:rsid w:val="0014390D"/>
    <w:rsid w:val="00147956"/>
    <w:rsid w:val="00150B91"/>
    <w:rsid w:val="00152EB2"/>
    <w:rsid w:val="0015493B"/>
    <w:rsid w:val="00156092"/>
    <w:rsid w:val="00164BB6"/>
    <w:rsid w:val="00172085"/>
    <w:rsid w:val="001768E1"/>
    <w:rsid w:val="00176A0D"/>
    <w:rsid w:val="0018043E"/>
    <w:rsid w:val="001804DB"/>
    <w:rsid w:val="001818F9"/>
    <w:rsid w:val="001840CC"/>
    <w:rsid w:val="0019051B"/>
    <w:rsid w:val="00190A0D"/>
    <w:rsid w:val="0019100D"/>
    <w:rsid w:val="00194E47"/>
    <w:rsid w:val="0019502A"/>
    <w:rsid w:val="001A1456"/>
    <w:rsid w:val="001A1612"/>
    <w:rsid w:val="001A24E7"/>
    <w:rsid w:val="001A2CC6"/>
    <w:rsid w:val="001A5F33"/>
    <w:rsid w:val="001B04BA"/>
    <w:rsid w:val="001C2FD7"/>
    <w:rsid w:val="001C3D0E"/>
    <w:rsid w:val="001C4A62"/>
    <w:rsid w:val="001D1706"/>
    <w:rsid w:val="001D232D"/>
    <w:rsid w:val="001D2936"/>
    <w:rsid w:val="001D3910"/>
    <w:rsid w:val="001D479A"/>
    <w:rsid w:val="001D50D1"/>
    <w:rsid w:val="001D5C5F"/>
    <w:rsid w:val="001D6F2A"/>
    <w:rsid w:val="001E02DF"/>
    <w:rsid w:val="001E3029"/>
    <w:rsid w:val="001E3ABA"/>
    <w:rsid w:val="001E5422"/>
    <w:rsid w:val="001E65AB"/>
    <w:rsid w:val="001E6CB2"/>
    <w:rsid w:val="001F0DBC"/>
    <w:rsid w:val="00201BC3"/>
    <w:rsid w:val="00201DD5"/>
    <w:rsid w:val="00202293"/>
    <w:rsid w:val="00204A1D"/>
    <w:rsid w:val="00206E4F"/>
    <w:rsid w:val="00207E7B"/>
    <w:rsid w:val="0021238E"/>
    <w:rsid w:val="00216214"/>
    <w:rsid w:val="00220798"/>
    <w:rsid w:val="002219BD"/>
    <w:rsid w:val="00224AD8"/>
    <w:rsid w:val="00227655"/>
    <w:rsid w:val="00230F67"/>
    <w:rsid w:val="002338A6"/>
    <w:rsid w:val="00234968"/>
    <w:rsid w:val="00237226"/>
    <w:rsid w:val="00241974"/>
    <w:rsid w:val="00241D39"/>
    <w:rsid w:val="0024287B"/>
    <w:rsid w:val="0024378F"/>
    <w:rsid w:val="00254386"/>
    <w:rsid w:val="00265256"/>
    <w:rsid w:val="00267101"/>
    <w:rsid w:val="002717C3"/>
    <w:rsid w:val="00271B62"/>
    <w:rsid w:val="00276771"/>
    <w:rsid w:val="00277A32"/>
    <w:rsid w:val="002806DE"/>
    <w:rsid w:val="0028358F"/>
    <w:rsid w:val="0028637A"/>
    <w:rsid w:val="00287BEE"/>
    <w:rsid w:val="00287D60"/>
    <w:rsid w:val="00287EC8"/>
    <w:rsid w:val="00290A39"/>
    <w:rsid w:val="00291602"/>
    <w:rsid w:val="002931C1"/>
    <w:rsid w:val="0029391C"/>
    <w:rsid w:val="00293CA0"/>
    <w:rsid w:val="002943FE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C69FF"/>
    <w:rsid w:val="002D11EA"/>
    <w:rsid w:val="002D3139"/>
    <w:rsid w:val="002D7F8E"/>
    <w:rsid w:val="002E31D0"/>
    <w:rsid w:val="002E460B"/>
    <w:rsid w:val="002F2912"/>
    <w:rsid w:val="002F4C63"/>
    <w:rsid w:val="002F5517"/>
    <w:rsid w:val="002F7A6E"/>
    <w:rsid w:val="003066D9"/>
    <w:rsid w:val="003118FE"/>
    <w:rsid w:val="00311BEA"/>
    <w:rsid w:val="00327663"/>
    <w:rsid w:val="003277D6"/>
    <w:rsid w:val="003336DA"/>
    <w:rsid w:val="00343AA7"/>
    <w:rsid w:val="00345957"/>
    <w:rsid w:val="003518EE"/>
    <w:rsid w:val="00352496"/>
    <w:rsid w:val="003545A6"/>
    <w:rsid w:val="00356BBD"/>
    <w:rsid w:val="00357F11"/>
    <w:rsid w:val="00362E27"/>
    <w:rsid w:val="00365B3C"/>
    <w:rsid w:val="0037137A"/>
    <w:rsid w:val="00371D19"/>
    <w:rsid w:val="00372E1D"/>
    <w:rsid w:val="00380E66"/>
    <w:rsid w:val="00384B2E"/>
    <w:rsid w:val="0038708A"/>
    <w:rsid w:val="003906E3"/>
    <w:rsid w:val="003A0FF5"/>
    <w:rsid w:val="003A2515"/>
    <w:rsid w:val="003A2C87"/>
    <w:rsid w:val="003B11BD"/>
    <w:rsid w:val="003B1CE4"/>
    <w:rsid w:val="003B1FA1"/>
    <w:rsid w:val="003B6AA8"/>
    <w:rsid w:val="003B774C"/>
    <w:rsid w:val="003B78C9"/>
    <w:rsid w:val="003C01C9"/>
    <w:rsid w:val="003C1070"/>
    <w:rsid w:val="003C5003"/>
    <w:rsid w:val="003C6885"/>
    <w:rsid w:val="003C759A"/>
    <w:rsid w:val="003D1EBD"/>
    <w:rsid w:val="003D213E"/>
    <w:rsid w:val="003D7245"/>
    <w:rsid w:val="003D72FA"/>
    <w:rsid w:val="003E47B0"/>
    <w:rsid w:val="003E48B7"/>
    <w:rsid w:val="003E5278"/>
    <w:rsid w:val="003F17D5"/>
    <w:rsid w:val="003F1BB1"/>
    <w:rsid w:val="003F46FA"/>
    <w:rsid w:val="003F5589"/>
    <w:rsid w:val="003F5887"/>
    <w:rsid w:val="003F5B98"/>
    <w:rsid w:val="004041BA"/>
    <w:rsid w:val="00404C4D"/>
    <w:rsid w:val="00407B71"/>
    <w:rsid w:val="004135BB"/>
    <w:rsid w:val="00414778"/>
    <w:rsid w:val="004208CC"/>
    <w:rsid w:val="00421849"/>
    <w:rsid w:val="004218AD"/>
    <w:rsid w:val="00422766"/>
    <w:rsid w:val="00423DBC"/>
    <w:rsid w:val="00425200"/>
    <w:rsid w:val="00426C2F"/>
    <w:rsid w:val="00427102"/>
    <w:rsid w:val="004327B3"/>
    <w:rsid w:val="00434F43"/>
    <w:rsid w:val="00447D5F"/>
    <w:rsid w:val="00452E53"/>
    <w:rsid w:val="004530DB"/>
    <w:rsid w:val="00456E42"/>
    <w:rsid w:val="00460585"/>
    <w:rsid w:val="00461011"/>
    <w:rsid w:val="0046578A"/>
    <w:rsid w:val="004720BE"/>
    <w:rsid w:val="004759D2"/>
    <w:rsid w:val="0048375B"/>
    <w:rsid w:val="00494E82"/>
    <w:rsid w:val="00496724"/>
    <w:rsid w:val="004967B3"/>
    <w:rsid w:val="004971A3"/>
    <w:rsid w:val="004A0156"/>
    <w:rsid w:val="004A193B"/>
    <w:rsid w:val="004A206F"/>
    <w:rsid w:val="004A2960"/>
    <w:rsid w:val="004A3655"/>
    <w:rsid w:val="004A3B3B"/>
    <w:rsid w:val="004A3E09"/>
    <w:rsid w:val="004A4288"/>
    <w:rsid w:val="004A5019"/>
    <w:rsid w:val="004B388C"/>
    <w:rsid w:val="004C10C2"/>
    <w:rsid w:val="004C19B1"/>
    <w:rsid w:val="004C3B15"/>
    <w:rsid w:val="004C517F"/>
    <w:rsid w:val="004C78F4"/>
    <w:rsid w:val="004D4F78"/>
    <w:rsid w:val="004E1001"/>
    <w:rsid w:val="004E59EF"/>
    <w:rsid w:val="004F2870"/>
    <w:rsid w:val="004F2967"/>
    <w:rsid w:val="004F30F3"/>
    <w:rsid w:val="004F5F8F"/>
    <w:rsid w:val="004F6675"/>
    <w:rsid w:val="004F7A4E"/>
    <w:rsid w:val="004F7A9E"/>
    <w:rsid w:val="00502281"/>
    <w:rsid w:val="00503B62"/>
    <w:rsid w:val="00504B59"/>
    <w:rsid w:val="0050538A"/>
    <w:rsid w:val="00505D8B"/>
    <w:rsid w:val="00506AA2"/>
    <w:rsid w:val="00514183"/>
    <w:rsid w:val="00516661"/>
    <w:rsid w:val="005214B6"/>
    <w:rsid w:val="00524A79"/>
    <w:rsid w:val="00526DB0"/>
    <w:rsid w:val="00527B3B"/>
    <w:rsid w:val="00531BB2"/>
    <w:rsid w:val="00531E33"/>
    <w:rsid w:val="00536239"/>
    <w:rsid w:val="00542A5C"/>
    <w:rsid w:val="00543347"/>
    <w:rsid w:val="0055454B"/>
    <w:rsid w:val="00556964"/>
    <w:rsid w:val="00561B9C"/>
    <w:rsid w:val="00563A6B"/>
    <w:rsid w:val="00566AEB"/>
    <w:rsid w:val="00566C80"/>
    <w:rsid w:val="00567A7F"/>
    <w:rsid w:val="00581225"/>
    <w:rsid w:val="00582C2E"/>
    <w:rsid w:val="005834C3"/>
    <w:rsid w:val="00586956"/>
    <w:rsid w:val="0059562F"/>
    <w:rsid w:val="005956A8"/>
    <w:rsid w:val="005959B1"/>
    <w:rsid w:val="005A65B4"/>
    <w:rsid w:val="005A6DA7"/>
    <w:rsid w:val="005A720D"/>
    <w:rsid w:val="005B301C"/>
    <w:rsid w:val="005B3C4A"/>
    <w:rsid w:val="005B4072"/>
    <w:rsid w:val="005B6EE4"/>
    <w:rsid w:val="005B7D41"/>
    <w:rsid w:val="005B7F05"/>
    <w:rsid w:val="005C04F9"/>
    <w:rsid w:val="005C38C5"/>
    <w:rsid w:val="005C3A2E"/>
    <w:rsid w:val="005C3D49"/>
    <w:rsid w:val="005C507C"/>
    <w:rsid w:val="005D15DC"/>
    <w:rsid w:val="005D2CDD"/>
    <w:rsid w:val="005D460A"/>
    <w:rsid w:val="005D4628"/>
    <w:rsid w:val="005D79A4"/>
    <w:rsid w:val="005E2AB1"/>
    <w:rsid w:val="005E3E23"/>
    <w:rsid w:val="005E78FC"/>
    <w:rsid w:val="005F0E45"/>
    <w:rsid w:val="005F434D"/>
    <w:rsid w:val="005F46E2"/>
    <w:rsid w:val="005F697A"/>
    <w:rsid w:val="00603EA9"/>
    <w:rsid w:val="00610907"/>
    <w:rsid w:val="0061495B"/>
    <w:rsid w:val="00614ACF"/>
    <w:rsid w:val="00616B65"/>
    <w:rsid w:val="006204CE"/>
    <w:rsid w:val="006208D2"/>
    <w:rsid w:val="0062200B"/>
    <w:rsid w:val="0062743B"/>
    <w:rsid w:val="006323C3"/>
    <w:rsid w:val="00632EE6"/>
    <w:rsid w:val="00634C27"/>
    <w:rsid w:val="00634D01"/>
    <w:rsid w:val="00634FFF"/>
    <w:rsid w:val="006372C8"/>
    <w:rsid w:val="00640039"/>
    <w:rsid w:val="0064286E"/>
    <w:rsid w:val="0064322D"/>
    <w:rsid w:val="006517D6"/>
    <w:rsid w:val="00653B3B"/>
    <w:rsid w:val="00654DCA"/>
    <w:rsid w:val="00655D25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81F02"/>
    <w:rsid w:val="00686441"/>
    <w:rsid w:val="006873B7"/>
    <w:rsid w:val="006877CA"/>
    <w:rsid w:val="00690EF9"/>
    <w:rsid w:val="00694F74"/>
    <w:rsid w:val="006A0731"/>
    <w:rsid w:val="006A4988"/>
    <w:rsid w:val="006A614C"/>
    <w:rsid w:val="006A68C2"/>
    <w:rsid w:val="006B3534"/>
    <w:rsid w:val="006B5655"/>
    <w:rsid w:val="006C0E55"/>
    <w:rsid w:val="006C34A5"/>
    <w:rsid w:val="006C4230"/>
    <w:rsid w:val="006C4AFA"/>
    <w:rsid w:val="006C69AE"/>
    <w:rsid w:val="006C6BE2"/>
    <w:rsid w:val="006C76AD"/>
    <w:rsid w:val="006D5685"/>
    <w:rsid w:val="006D746E"/>
    <w:rsid w:val="006E0F9E"/>
    <w:rsid w:val="006E1E06"/>
    <w:rsid w:val="006E5268"/>
    <w:rsid w:val="006E6DAD"/>
    <w:rsid w:val="006E72AA"/>
    <w:rsid w:val="006F1628"/>
    <w:rsid w:val="006F3FA9"/>
    <w:rsid w:val="007004CE"/>
    <w:rsid w:val="00700A2B"/>
    <w:rsid w:val="007018EF"/>
    <w:rsid w:val="007025DB"/>
    <w:rsid w:val="007026DB"/>
    <w:rsid w:val="0070419E"/>
    <w:rsid w:val="00710C1A"/>
    <w:rsid w:val="00711F6B"/>
    <w:rsid w:val="00712A92"/>
    <w:rsid w:val="0071503C"/>
    <w:rsid w:val="00717018"/>
    <w:rsid w:val="00717233"/>
    <w:rsid w:val="00717C52"/>
    <w:rsid w:val="00721847"/>
    <w:rsid w:val="00722D8A"/>
    <w:rsid w:val="00723F4C"/>
    <w:rsid w:val="0072482C"/>
    <w:rsid w:val="00726FB1"/>
    <w:rsid w:val="00732546"/>
    <w:rsid w:val="00732A8F"/>
    <w:rsid w:val="007358C6"/>
    <w:rsid w:val="00736E74"/>
    <w:rsid w:val="00741205"/>
    <w:rsid w:val="00741B53"/>
    <w:rsid w:val="00744830"/>
    <w:rsid w:val="00755B8D"/>
    <w:rsid w:val="007573C1"/>
    <w:rsid w:val="0075752F"/>
    <w:rsid w:val="00760D7A"/>
    <w:rsid w:val="00770AB8"/>
    <w:rsid w:val="007712CF"/>
    <w:rsid w:val="00771ECD"/>
    <w:rsid w:val="00776AF6"/>
    <w:rsid w:val="007807B4"/>
    <w:rsid w:val="007818BB"/>
    <w:rsid w:val="00786E24"/>
    <w:rsid w:val="00787DEF"/>
    <w:rsid w:val="00790B07"/>
    <w:rsid w:val="00794562"/>
    <w:rsid w:val="007A25CC"/>
    <w:rsid w:val="007A5FB0"/>
    <w:rsid w:val="007A696B"/>
    <w:rsid w:val="007B01FD"/>
    <w:rsid w:val="007B142D"/>
    <w:rsid w:val="007B2C50"/>
    <w:rsid w:val="007B6B44"/>
    <w:rsid w:val="007C462F"/>
    <w:rsid w:val="007D2AAE"/>
    <w:rsid w:val="007D36E9"/>
    <w:rsid w:val="007D3999"/>
    <w:rsid w:val="007D48FF"/>
    <w:rsid w:val="007D5069"/>
    <w:rsid w:val="007E1093"/>
    <w:rsid w:val="007E2208"/>
    <w:rsid w:val="007E6B70"/>
    <w:rsid w:val="007E74E0"/>
    <w:rsid w:val="007F28D1"/>
    <w:rsid w:val="007F4BD7"/>
    <w:rsid w:val="007F6C27"/>
    <w:rsid w:val="00801522"/>
    <w:rsid w:val="008019F9"/>
    <w:rsid w:val="00805140"/>
    <w:rsid w:val="0080555D"/>
    <w:rsid w:val="00805D6A"/>
    <w:rsid w:val="00806F2D"/>
    <w:rsid w:val="00813787"/>
    <w:rsid w:val="00816DAC"/>
    <w:rsid w:val="0082211B"/>
    <w:rsid w:val="00823A98"/>
    <w:rsid w:val="008241FE"/>
    <w:rsid w:val="00830158"/>
    <w:rsid w:val="00835E19"/>
    <w:rsid w:val="00837481"/>
    <w:rsid w:val="00837591"/>
    <w:rsid w:val="00841E40"/>
    <w:rsid w:val="008420B6"/>
    <w:rsid w:val="00845C05"/>
    <w:rsid w:val="00845F1E"/>
    <w:rsid w:val="008518DE"/>
    <w:rsid w:val="00860C51"/>
    <w:rsid w:val="00872742"/>
    <w:rsid w:val="0087283B"/>
    <w:rsid w:val="008771AC"/>
    <w:rsid w:val="00881959"/>
    <w:rsid w:val="00881B16"/>
    <w:rsid w:val="0088203C"/>
    <w:rsid w:val="00883909"/>
    <w:rsid w:val="00890A59"/>
    <w:rsid w:val="00890B6F"/>
    <w:rsid w:val="008914CA"/>
    <w:rsid w:val="00891B39"/>
    <w:rsid w:val="0089766E"/>
    <w:rsid w:val="008A029E"/>
    <w:rsid w:val="008A361E"/>
    <w:rsid w:val="008A4772"/>
    <w:rsid w:val="008B06D8"/>
    <w:rsid w:val="008B2B2E"/>
    <w:rsid w:val="008B2CCE"/>
    <w:rsid w:val="008B56B5"/>
    <w:rsid w:val="008B6AD5"/>
    <w:rsid w:val="008B79A8"/>
    <w:rsid w:val="008C0022"/>
    <w:rsid w:val="008C00A9"/>
    <w:rsid w:val="008C05F6"/>
    <w:rsid w:val="008C309A"/>
    <w:rsid w:val="008C3ACA"/>
    <w:rsid w:val="008C764D"/>
    <w:rsid w:val="008D03F0"/>
    <w:rsid w:val="008D29AC"/>
    <w:rsid w:val="008D3C3B"/>
    <w:rsid w:val="008D42A2"/>
    <w:rsid w:val="008E2E69"/>
    <w:rsid w:val="008E3CBB"/>
    <w:rsid w:val="008E4238"/>
    <w:rsid w:val="008E4CFB"/>
    <w:rsid w:val="008E7749"/>
    <w:rsid w:val="008F126B"/>
    <w:rsid w:val="008F48A2"/>
    <w:rsid w:val="008F7724"/>
    <w:rsid w:val="0090026F"/>
    <w:rsid w:val="00900E8F"/>
    <w:rsid w:val="009050A2"/>
    <w:rsid w:val="009065F5"/>
    <w:rsid w:val="00906F7D"/>
    <w:rsid w:val="00911189"/>
    <w:rsid w:val="00911516"/>
    <w:rsid w:val="0091384A"/>
    <w:rsid w:val="00915CB6"/>
    <w:rsid w:val="00921878"/>
    <w:rsid w:val="00925125"/>
    <w:rsid w:val="009251B8"/>
    <w:rsid w:val="00926A15"/>
    <w:rsid w:val="009357EA"/>
    <w:rsid w:val="0093610E"/>
    <w:rsid w:val="00937A1C"/>
    <w:rsid w:val="0094194F"/>
    <w:rsid w:val="0094628E"/>
    <w:rsid w:val="00946E08"/>
    <w:rsid w:val="009523A2"/>
    <w:rsid w:val="0095379B"/>
    <w:rsid w:val="0095519B"/>
    <w:rsid w:val="00956F58"/>
    <w:rsid w:val="00962AFF"/>
    <w:rsid w:val="0096306E"/>
    <w:rsid w:val="00964FAF"/>
    <w:rsid w:val="00965760"/>
    <w:rsid w:val="00965768"/>
    <w:rsid w:val="00967910"/>
    <w:rsid w:val="00970792"/>
    <w:rsid w:val="009726F2"/>
    <w:rsid w:val="00976DE0"/>
    <w:rsid w:val="0098012A"/>
    <w:rsid w:val="00980ED2"/>
    <w:rsid w:val="00983E5D"/>
    <w:rsid w:val="00986B30"/>
    <w:rsid w:val="009A4BDC"/>
    <w:rsid w:val="009A53CE"/>
    <w:rsid w:val="009A6DD9"/>
    <w:rsid w:val="009A72E6"/>
    <w:rsid w:val="009B1A61"/>
    <w:rsid w:val="009B2C4B"/>
    <w:rsid w:val="009C3EBC"/>
    <w:rsid w:val="009C613F"/>
    <w:rsid w:val="009C7D4D"/>
    <w:rsid w:val="009D1967"/>
    <w:rsid w:val="009D1B96"/>
    <w:rsid w:val="009D26AE"/>
    <w:rsid w:val="009D2BE0"/>
    <w:rsid w:val="009E1F7A"/>
    <w:rsid w:val="009E2C51"/>
    <w:rsid w:val="009E44F6"/>
    <w:rsid w:val="009F09B8"/>
    <w:rsid w:val="009F724C"/>
    <w:rsid w:val="009F7EAA"/>
    <w:rsid w:val="00A0053C"/>
    <w:rsid w:val="00A00A8A"/>
    <w:rsid w:val="00A01806"/>
    <w:rsid w:val="00A03977"/>
    <w:rsid w:val="00A07F11"/>
    <w:rsid w:val="00A12550"/>
    <w:rsid w:val="00A17CDB"/>
    <w:rsid w:val="00A2348D"/>
    <w:rsid w:val="00A24A27"/>
    <w:rsid w:val="00A2749B"/>
    <w:rsid w:val="00A307EC"/>
    <w:rsid w:val="00A31149"/>
    <w:rsid w:val="00A334BE"/>
    <w:rsid w:val="00A33CCD"/>
    <w:rsid w:val="00A35E29"/>
    <w:rsid w:val="00A372A4"/>
    <w:rsid w:val="00A374A1"/>
    <w:rsid w:val="00A376DB"/>
    <w:rsid w:val="00A37AC1"/>
    <w:rsid w:val="00A37C89"/>
    <w:rsid w:val="00A41079"/>
    <w:rsid w:val="00A436E6"/>
    <w:rsid w:val="00A43CEF"/>
    <w:rsid w:val="00A452E0"/>
    <w:rsid w:val="00A47B60"/>
    <w:rsid w:val="00A50511"/>
    <w:rsid w:val="00A517B3"/>
    <w:rsid w:val="00A522DD"/>
    <w:rsid w:val="00A60E97"/>
    <w:rsid w:val="00A61D90"/>
    <w:rsid w:val="00A632CF"/>
    <w:rsid w:val="00A65538"/>
    <w:rsid w:val="00A659C1"/>
    <w:rsid w:val="00A7366F"/>
    <w:rsid w:val="00A74488"/>
    <w:rsid w:val="00A808DB"/>
    <w:rsid w:val="00A83A63"/>
    <w:rsid w:val="00A86144"/>
    <w:rsid w:val="00A865DB"/>
    <w:rsid w:val="00A92904"/>
    <w:rsid w:val="00AA0D22"/>
    <w:rsid w:val="00AA1452"/>
    <w:rsid w:val="00AA4232"/>
    <w:rsid w:val="00AA510A"/>
    <w:rsid w:val="00AB0202"/>
    <w:rsid w:val="00AB1C6B"/>
    <w:rsid w:val="00AB36B0"/>
    <w:rsid w:val="00AB4E92"/>
    <w:rsid w:val="00AB64DC"/>
    <w:rsid w:val="00AB7206"/>
    <w:rsid w:val="00AB7889"/>
    <w:rsid w:val="00AD13BA"/>
    <w:rsid w:val="00AD37E7"/>
    <w:rsid w:val="00AD3CDC"/>
    <w:rsid w:val="00AE14A9"/>
    <w:rsid w:val="00AE745E"/>
    <w:rsid w:val="00AE7E3B"/>
    <w:rsid w:val="00AF01BA"/>
    <w:rsid w:val="00AF5CD3"/>
    <w:rsid w:val="00AF61B0"/>
    <w:rsid w:val="00AF68ED"/>
    <w:rsid w:val="00AF69C9"/>
    <w:rsid w:val="00AF7120"/>
    <w:rsid w:val="00AF75CB"/>
    <w:rsid w:val="00AF7F40"/>
    <w:rsid w:val="00B032E3"/>
    <w:rsid w:val="00B04FB8"/>
    <w:rsid w:val="00B07C56"/>
    <w:rsid w:val="00B1083E"/>
    <w:rsid w:val="00B112F2"/>
    <w:rsid w:val="00B204D6"/>
    <w:rsid w:val="00B20571"/>
    <w:rsid w:val="00B20A3D"/>
    <w:rsid w:val="00B20A66"/>
    <w:rsid w:val="00B23B92"/>
    <w:rsid w:val="00B26271"/>
    <w:rsid w:val="00B31BE8"/>
    <w:rsid w:val="00B32BC5"/>
    <w:rsid w:val="00B35969"/>
    <w:rsid w:val="00B368F6"/>
    <w:rsid w:val="00B41069"/>
    <w:rsid w:val="00B41591"/>
    <w:rsid w:val="00B4204F"/>
    <w:rsid w:val="00B4215E"/>
    <w:rsid w:val="00B443D5"/>
    <w:rsid w:val="00B4755E"/>
    <w:rsid w:val="00B47D88"/>
    <w:rsid w:val="00B5225F"/>
    <w:rsid w:val="00B543A9"/>
    <w:rsid w:val="00B54FA5"/>
    <w:rsid w:val="00B55FFE"/>
    <w:rsid w:val="00B5687E"/>
    <w:rsid w:val="00B63310"/>
    <w:rsid w:val="00B637AB"/>
    <w:rsid w:val="00B70BFF"/>
    <w:rsid w:val="00B70E1F"/>
    <w:rsid w:val="00B7184F"/>
    <w:rsid w:val="00B72708"/>
    <w:rsid w:val="00B73B3B"/>
    <w:rsid w:val="00B771CF"/>
    <w:rsid w:val="00B817E7"/>
    <w:rsid w:val="00B8416F"/>
    <w:rsid w:val="00B85240"/>
    <w:rsid w:val="00B87A6C"/>
    <w:rsid w:val="00B94BBD"/>
    <w:rsid w:val="00BA0262"/>
    <w:rsid w:val="00BA2A66"/>
    <w:rsid w:val="00BA5AF0"/>
    <w:rsid w:val="00BA5CD9"/>
    <w:rsid w:val="00BA6197"/>
    <w:rsid w:val="00BA7643"/>
    <w:rsid w:val="00BB2B53"/>
    <w:rsid w:val="00BB44A1"/>
    <w:rsid w:val="00BB76C3"/>
    <w:rsid w:val="00BB7BA5"/>
    <w:rsid w:val="00BC2169"/>
    <w:rsid w:val="00BC2402"/>
    <w:rsid w:val="00BD26DB"/>
    <w:rsid w:val="00BD2D7A"/>
    <w:rsid w:val="00BD306D"/>
    <w:rsid w:val="00BD7548"/>
    <w:rsid w:val="00BE03ED"/>
    <w:rsid w:val="00BE0440"/>
    <w:rsid w:val="00BE2EE9"/>
    <w:rsid w:val="00BE7F36"/>
    <w:rsid w:val="00BF5286"/>
    <w:rsid w:val="00BF673E"/>
    <w:rsid w:val="00BF6E34"/>
    <w:rsid w:val="00C008FE"/>
    <w:rsid w:val="00C01189"/>
    <w:rsid w:val="00C02BE6"/>
    <w:rsid w:val="00C05843"/>
    <w:rsid w:val="00C06B78"/>
    <w:rsid w:val="00C161AF"/>
    <w:rsid w:val="00C21144"/>
    <w:rsid w:val="00C21CE2"/>
    <w:rsid w:val="00C23C1B"/>
    <w:rsid w:val="00C23E94"/>
    <w:rsid w:val="00C240F0"/>
    <w:rsid w:val="00C256FF"/>
    <w:rsid w:val="00C30111"/>
    <w:rsid w:val="00C3303B"/>
    <w:rsid w:val="00C3368C"/>
    <w:rsid w:val="00C40080"/>
    <w:rsid w:val="00C40973"/>
    <w:rsid w:val="00C42E34"/>
    <w:rsid w:val="00C431CB"/>
    <w:rsid w:val="00C4368F"/>
    <w:rsid w:val="00C44656"/>
    <w:rsid w:val="00C462E4"/>
    <w:rsid w:val="00C4793D"/>
    <w:rsid w:val="00C5397C"/>
    <w:rsid w:val="00C61080"/>
    <w:rsid w:val="00C660B2"/>
    <w:rsid w:val="00C662EC"/>
    <w:rsid w:val="00C76657"/>
    <w:rsid w:val="00C82938"/>
    <w:rsid w:val="00C842E8"/>
    <w:rsid w:val="00C85833"/>
    <w:rsid w:val="00C91567"/>
    <w:rsid w:val="00C91F79"/>
    <w:rsid w:val="00CA0498"/>
    <w:rsid w:val="00CA20DC"/>
    <w:rsid w:val="00CA2657"/>
    <w:rsid w:val="00CA4E77"/>
    <w:rsid w:val="00CA6260"/>
    <w:rsid w:val="00CA6690"/>
    <w:rsid w:val="00CB1DBE"/>
    <w:rsid w:val="00CB2DD0"/>
    <w:rsid w:val="00CB3A6F"/>
    <w:rsid w:val="00CB45F9"/>
    <w:rsid w:val="00CB5FD5"/>
    <w:rsid w:val="00CC2913"/>
    <w:rsid w:val="00CC7F38"/>
    <w:rsid w:val="00CD5E95"/>
    <w:rsid w:val="00CD7852"/>
    <w:rsid w:val="00CD7B7E"/>
    <w:rsid w:val="00CE1394"/>
    <w:rsid w:val="00CE3B84"/>
    <w:rsid w:val="00CE7984"/>
    <w:rsid w:val="00CF0798"/>
    <w:rsid w:val="00CF3155"/>
    <w:rsid w:val="00CF459B"/>
    <w:rsid w:val="00CF5C40"/>
    <w:rsid w:val="00D023CB"/>
    <w:rsid w:val="00D0364A"/>
    <w:rsid w:val="00D04F5E"/>
    <w:rsid w:val="00D05DCE"/>
    <w:rsid w:val="00D11D50"/>
    <w:rsid w:val="00D156A5"/>
    <w:rsid w:val="00D15B94"/>
    <w:rsid w:val="00D164BF"/>
    <w:rsid w:val="00D16551"/>
    <w:rsid w:val="00D2328E"/>
    <w:rsid w:val="00D24593"/>
    <w:rsid w:val="00D25148"/>
    <w:rsid w:val="00D279FF"/>
    <w:rsid w:val="00D27D55"/>
    <w:rsid w:val="00D30B06"/>
    <w:rsid w:val="00D33CFA"/>
    <w:rsid w:val="00D3487E"/>
    <w:rsid w:val="00D36CE0"/>
    <w:rsid w:val="00D44C2B"/>
    <w:rsid w:val="00D47F8F"/>
    <w:rsid w:val="00D5509F"/>
    <w:rsid w:val="00D609AF"/>
    <w:rsid w:val="00D64C55"/>
    <w:rsid w:val="00D70109"/>
    <w:rsid w:val="00D70562"/>
    <w:rsid w:val="00D724B8"/>
    <w:rsid w:val="00D73AAA"/>
    <w:rsid w:val="00D73F91"/>
    <w:rsid w:val="00D759A9"/>
    <w:rsid w:val="00D75B02"/>
    <w:rsid w:val="00D81A98"/>
    <w:rsid w:val="00D82F7B"/>
    <w:rsid w:val="00D86309"/>
    <w:rsid w:val="00D8672C"/>
    <w:rsid w:val="00D86991"/>
    <w:rsid w:val="00D8713E"/>
    <w:rsid w:val="00D8792B"/>
    <w:rsid w:val="00D90016"/>
    <w:rsid w:val="00D903D6"/>
    <w:rsid w:val="00D9099B"/>
    <w:rsid w:val="00D95270"/>
    <w:rsid w:val="00D96B31"/>
    <w:rsid w:val="00D96BFB"/>
    <w:rsid w:val="00DA00DF"/>
    <w:rsid w:val="00DA243C"/>
    <w:rsid w:val="00DB6866"/>
    <w:rsid w:val="00DB7582"/>
    <w:rsid w:val="00DB7D02"/>
    <w:rsid w:val="00DC470C"/>
    <w:rsid w:val="00DC60E0"/>
    <w:rsid w:val="00DD4A2F"/>
    <w:rsid w:val="00DE2F28"/>
    <w:rsid w:val="00DE72B8"/>
    <w:rsid w:val="00DF559F"/>
    <w:rsid w:val="00DF797D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16909"/>
    <w:rsid w:val="00E215D8"/>
    <w:rsid w:val="00E2454B"/>
    <w:rsid w:val="00E250E2"/>
    <w:rsid w:val="00E27E6E"/>
    <w:rsid w:val="00E35823"/>
    <w:rsid w:val="00E36181"/>
    <w:rsid w:val="00E4050F"/>
    <w:rsid w:val="00E456AA"/>
    <w:rsid w:val="00E466A9"/>
    <w:rsid w:val="00E47CBF"/>
    <w:rsid w:val="00E47F17"/>
    <w:rsid w:val="00E53690"/>
    <w:rsid w:val="00E55DFB"/>
    <w:rsid w:val="00E5728C"/>
    <w:rsid w:val="00E57A79"/>
    <w:rsid w:val="00E63587"/>
    <w:rsid w:val="00E636DC"/>
    <w:rsid w:val="00E72307"/>
    <w:rsid w:val="00E743E7"/>
    <w:rsid w:val="00E74745"/>
    <w:rsid w:val="00E7767C"/>
    <w:rsid w:val="00E77F59"/>
    <w:rsid w:val="00E80E49"/>
    <w:rsid w:val="00E8268C"/>
    <w:rsid w:val="00E826A5"/>
    <w:rsid w:val="00E83457"/>
    <w:rsid w:val="00E9066E"/>
    <w:rsid w:val="00E92822"/>
    <w:rsid w:val="00E93D67"/>
    <w:rsid w:val="00E951CD"/>
    <w:rsid w:val="00E95492"/>
    <w:rsid w:val="00E97821"/>
    <w:rsid w:val="00E978CF"/>
    <w:rsid w:val="00EA09CB"/>
    <w:rsid w:val="00EA1AB1"/>
    <w:rsid w:val="00EB1C21"/>
    <w:rsid w:val="00EB22E3"/>
    <w:rsid w:val="00EB3F77"/>
    <w:rsid w:val="00EB43F7"/>
    <w:rsid w:val="00EB6C81"/>
    <w:rsid w:val="00EB7317"/>
    <w:rsid w:val="00EC4CC9"/>
    <w:rsid w:val="00EC581E"/>
    <w:rsid w:val="00ED08DD"/>
    <w:rsid w:val="00ED0F58"/>
    <w:rsid w:val="00ED1B73"/>
    <w:rsid w:val="00ED2064"/>
    <w:rsid w:val="00ED23C6"/>
    <w:rsid w:val="00ED330B"/>
    <w:rsid w:val="00ED3BC0"/>
    <w:rsid w:val="00EE36BD"/>
    <w:rsid w:val="00EE5128"/>
    <w:rsid w:val="00EF05B9"/>
    <w:rsid w:val="00EF1E30"/>
    <w:rsid w:val="00EF2A5D"/>
    <w:rsid w:val="00EF3C3F"/>
    <w:rsid w:val="00EF3C86"/>
    <w:rsid w:val="00EF6F32"/>
    <w:rsid w:val="00F00A37"/>
    <w:rsid w:val="00F04004"/>
    <w:rsid w:val="00F1244B"/>
    <w:rsid w:val="00F17733"/>
    <w:rsid w:val="00F22A9C"/>
    <w:rsid w:val="00F25222"/>
    <w:rsid w:val="00F31CC3"/>
    <w:rsid w:val="00F33E81"/>
    <w:rsid w:val="00F44854"/>
    <w:rsid w:val="00F51E7A"/>
    <w:rsid w:val="00F5281F"/>
    <w:rsid w:val="00F54165"/>
    <w:rsid w:val="00F56439"/>
    <w:rsid w:val="00F57949"/>
    <w:rsid w:val="00F613AC"/>
    <w:rsid w:val="00F62A8F"/>
    <w:rsid w:val="00F73756"/>
    <w:rsid w:val="00F7704D"/>
    <w:rsid w:val="00F77957"/>
    <w:rsid w:val="00F81718"/>
    <w:rsid w:val="00F84F9E"/>
    <w:rsid w:val="00F879B1"/>
    <w:rsid w:val="00F87C0A"/>
    <w:rsid w:val="00F92197"/>
    <w:rsid w:val="00FA156A"/>
    <w:rsid w:val="00FA34AC"/>
    <w:rsid w:val="00FA5000"/>
    <w:rsid w:val="00FA5475"/>
    <w:rsid w:val="00FB0AD0"/>
    <w:rsid w:val="00FB257D"/>
    <w:rsid w:val="00FB25AD"/>
    <w:rsid w:val="00FB39E0"/>
    <w:rsid w:val="00FB5E28"/>
    <w:rsid w:val="00FB70F2"/>
    <w:rsid w:val="00FB71D6"/>
    <w:rsid w:val="00FB76A0"/>
    <w:rsid w:val="00FB79B1"/>
    <w:rsid w:val="00FC41C5"/>
    <w:rsid w:val="00FC4495"/>
    <w:rsid w:val="00FC4884"/>
    <w:rsid w:val="00FC7320"/>
    <w:rsid w:val="00FD10FF"/>
    <w:rsid w:val="00FD2D3F"/>
    <w:rsid w:val="00FE5BDE"/>
    <w:rsid w:val="00FE6449"/>
    <w:rsid w:val="00FE76B7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591401B3"/>
  <w15:chartTrackingRefBased/>
  <w15:docId w15:val="{4142D4DA-E150-CE4E-B59D-DF6BA53B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ard">
    <w:name w:val="Normal"/>
    <w:qFormat/>
    <w:rsid w:val="00FD10FF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FD10FF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FD10FF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FD10FF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FD10FF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FD10FF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FD10FF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FD10FF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FD10FF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FD10FF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FD10F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FD10FF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FD10FF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6Char">
    <w:name w:val="Kop 6 Char"/>
    <w:link w:val="Kop6"/>
    <w:rsid w:val="00FD10FF"/>
    <w:rPr>
      <w:rFonts w:ascii="Arial" w:eastAsia="Times New Roman" w:hAnsi="Arial"/>
      <w:sz w:val="18"/>
      <w:lang w:val="nl-NL" w:eastAsia="nl-NL"/>
    </w:rPr>
  </w:style>
  <w:style w:type="character" w:customStyle="1" w:styleId="Kop5Char">
    <w:name w:val="Kop 5 Char"/>
    <w:link w:val="Kop5"/>
    <w:rsid w:val="00FD10FF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FD10FF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FD10FF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FD10FF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FD10FF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FD10FF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customStyle="1" w:styleId="Kop5Blauw">
    <w:name w:val="Kop 5 + Blauw"/>
    <w:basedOn w:val="Kop5"/>
    <w:link w:val="Kop5BlauwChar"/>
    <w:rsid w:val="00FD10FF"/>
    <w:rPr>
      <w:color w:val="0000FF"/>
    </w:rPr>
  </w:style>
  <w:style w:type="paragraph" w:customStyle="1" w:styleId="81">
    <w:name w:val="8.1"/>
    <w:basedOn w:val="Standaard"/>
    <w:link w:val="81Char"/>
    <w:rsid w:val="00FD10FF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FD10FF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FD10FF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FD10F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FD10FF"/>
    <w:pPr>
      <w:outlineLvl w:val="6"/>
    </w:pPr>
  </w:style>
  <w:style w:type="paragraph" w:customStyle="1" w:styleId="81linkLot">
    <w:name w:val="8.1 link Lot"/>
    <w:basedOn w:val="Standaard"/>
    <w:autoRedefine/>
    <w:rsid w:val="00FD10F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FD10FF"/>
    <w:pPr>
      <w:outlineLvl w:val="7"/>
    </w:pPr>
  </w:style>
  <w:style w:type="paragraph" w:customStyle="1" w:styleId="81link1">
    <w:name w:val="8.1 link1"/>
    <w:basedOn w:val="81"/>
    <w:rsid w:val="00FD10FF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FD10FF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FD10FF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FD10FF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FD10FF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FD10FF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FD10FF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FD10FF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FD10FF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FD10FF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FD10FF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FD10FF"/>
    <w:pPr>
      <w:ind w:left="1985"/>
    </w:pPr>
    <w:rPr>
      <w:lang w:val="nl-NL"/>
    </w:rPr>
  </w:style>
  <w:style w:type="paragraph" w:customStyle="1" w:styleId="84">
    <w:name w:val="8.4"/>
    <w:basedOn w:val="83"/>
    <w:rsid w:val="00FD10FF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FD10F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FD10FF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FD10FF"/>
  </w:style>
  <w:style w:type="character" w:styleId="GevolgdeHyperlink">
    <w:name w:val="FollowedHyperlink"/>
    <w:rsid w:val="00FD10FF"/>
    <w:rPr>
      <w:color w:val="800080"/>
      <w:u w:val="single"/>
    </w:rPr>
  </w:style>
  <w:style w:type="paragraph" w:customStyle="1" w:styleId="Hoofdgroep">
    <w:name w:val="Hoofdgroep"/>
    <w:basedOn w:val="Hoofdstuk"/>
    <w:rsid w:val="00FD10FF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FD10FF"/>
    <w:rPr>
      <w:color w:val="0000FF"/>
      <w:u w:val="single"/>
    </w:rPr>
  </w:style>
  <w:style w:type="paragraph" w:styleId="Inhopg1">
    <w:name w:val="toc 1"/>
    <w:basedOn w:val="Standaard"/>
    <w:next w:val="Standaard"/>
    <w:rsid w:val="00FD10FF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FD10FF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FD10FF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FD10FF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FD10FF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paragraph" w:styleId="Inhopg5">
    <w:name w:val="toc 5"/>
    <w:basedOn w:val="Standaard"/>
    <w:next w:val="Standaard"/>
    <w:rsid w:val="00FD10FF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FD10FF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FD10FF"/>
    <w:pPr>
      <w:ind w:left="1440"/>
    </w:pPr>
  </w:style>
  <w:style w:type="paragraph" w:styleId="Inhopg8">
    <w:name w:val="toc 8"/>
    <w:basedOn w:val="Standaard"/>
    <w:next w:val="Standaard"/>
    <w:autoRedefine/>
    <w:rsid w:val="00FD10FF"/>
    <w:pPr>
      <w:ind w:left="1680"/>
    </w:pPr>
  </w:style>
  <w:style w:type="paragraph" w:styleId="Inhopg9">
    <w:name w:val="toc 9"/>
    <w:basedOn w:val="Standaard"/>
    <w:next w:val="Standaard"/>
    <w:rsid w:val="00FD10FF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FD10FF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FD10FF"/>
    <w:rPr>
      <w:rFonts w:ascii="Helvetica" w:eastAsia="Times New Roman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FD10FF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FD10FF"/>
    <w:rPr>
      <w:b/>
      <w:color w:val="008080"/>
    </w:rPr>
  </w:style>
  <w:style w:type="character" w:customStyle="1" w:styleId="Merk">
    <w:name w:val="Merk"/>
    <w:rsid w:val="00FD10FF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FD10FF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FD10FF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FD10FF"/>
    <w:rPr>
      <w:rFonts w:ascii="Arial" w:eastAsia="Times New Roman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FD10FF"/>
    <w:rPr>
      <w:rFonts w:ascii="Arial" w:hAnsi="Arial"/>
      <w:b/>
      <w:sz w:val="16"/>
    </w:rPr>
  </w:style>
  <w:style w:type="character" w:customStyle="1" w:styleId="Post">
    <w:name w:val="Post"/>
    <w:rsid w:val="00FD10FF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FD10FF"/>
    <w:rPr>
      <w:color w:val="FF0000"/>
    </w:rPr>
  </w:style>
  <w:style w:type="character" w:customStyle="1" w:styleId="MerkChar">
    <w:name w:val="MerkChar"/>
    <w:rsid w:val="00FD10FF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FD10FF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FD10FF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FD10FF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FD10FF"/>
    <w:rPr>
      <w:rFonts w:ascii="Arial" w:eastAsia="Times New Roman" w:hAnsi="Arial" w:cs="Arial"/>
      <w:sz w:val="18"/>
      <w:szCs w:val="18"/>
      <w:lang w:eastAsia="nl-NL"/>
    </w:rPr>
  </w:style>
  <w:style w:type="character" w:customStyle="1" w:styleId="SfbCodeChar">
    <w:name w:val="Sfb_Code Char"/>
    <w:link w:val="SfbCode"/>
    <w:rsid w:val="00FD10FF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character" w:customStyle="1" w:styleId="Verdana6ptVet">
    <w:name w:val="Verdana 6 pt Vet"/>
    <w:semiHidden/>
    <w:rsid w:val="00FD10FF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FD10FF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FD10FF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FD10FF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FD10FF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FD10FF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FD10FF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FD10FF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FD10FF"/>
    <w:rPr>
      <w:color w:val="FF6600"/>
    </w:rPr>
  </w:style>
  <w:style w:type="character" w:customStyle="1" w:styleId="RevisieDatum">
    <w:name w:val="RevisieDatum"/>
    <w:rsid w:val="00FD10FF"/>
    <w:rPr>
      <w:vanish/>
      <w:color w:val="auto"/>
    </w:rPr>
  </w:style>
  <w:style w:type="paragraph" w:customStyle="1" w:styleId="Merk2">
    <w:name w:val="Merk2"/>
    <w:basedOn w:val="Merk1"/>
    <w:rsid w:val="00FD10FF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FD10FF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FD10FF"/>
    <w:rPr>
      <w:bCs/>
      <w:color w:val="FF0000"/>
    </w:rPr>
  </w:style>
  <w:style w:type="character" w:customStyle="1" w:styleId="Kop4RoodChar">
    <w:name w:val="Kop 4 + Rood Char"/>
    <w:link w:val="Kop4Rood"/>
    <w:rsid w:val="00FD10FF"/>
    <w:rPr>
      <w:rFonts w:ascii="Arial" w:eastAsia="Times New Roman" w:hAnsi="Arial"/>
      <w:bCs/>
      <w:color w:val="FF0000"/>
      <w:sz w:val="16"/>
      <w:lang w:val="nl-NL"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FD10FF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FD10FF"/>
    <w:pPr>
      <w:ind w:left="851"/>
    </w:pPr>
  </w:style>
  <w:style w:type="paragraph" w:customStyle="1" w:styleId="FACULT-2">
    <w:name w:val="FACULT  -2"/>
    <w:basedOn w:val="Standaard"/>
    <w:rsid w:val="00FD10FF"/>
    <w:pPr>
      <w:ind w:left="1701"/>
    </w:pPr>
    <w:rPr>
      <w:color w:val="0000FF"/>
    </w:rPr>
  </w:style>
  <w:style w:type="character" w:customStyle="1" w:styleId="FacultChar">
    <w:name w:val="FacultChar"/>
    <w:rsid w:val="00FD10FF"/>
    <w:rPr>
      <w:color w:val="0000FF"/>
    </w:rPr>
  </w:style>
  <w:style w:type="character" w:customStyle="1" w:styleId="83KenmChar">
    <w:name w:val="8.3 Kenm Char"/>
    <w:link w:val="83Kenm"/>
    <w:rsid w:val="0018043E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MerkPar">
    <w:name w:val="MerkPar"/>
    <w:basedOn w:val="Standaard"/>
    <w:rsid w:val="00FD10FF"/>
    <w:rPr>
      <w:color w:val="FF6600"/>
    </w:rPr>
  </w:style>
  <w:style w:type="paragraph" w:customStyle="1" w:styleId="Meting">
    <w:name w:val="Meting"/>
    <w:basedOn w:val="Standaard"/>
    <w:rsid w:val="00FD10FF"/>
    <w:pPr>
      <w:ind w:left="1418" w:hanging="1418"/>
    </w:pPr>
  </w:style>
  <w:style w:type="paragraph" w:customStyle="1" w:styleId="Nota">
    <w:name w:val="Nota"/>
    <w:basedOn w:val="Standaard"/>
    <w:rsid w:val="00FD10FF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FD10FF"/>
    <w:pPr>
      <w:jc w:val="left"/>
    </w:pPr>
    <w:rPr>
      <w:color w:val="008080"/>
    </w:rPr>
  </w:style>
  <w:style w:type="paragraph" w:customStyle="1" w:styleId="OFWEL-1">
    <w:name w:val="OFWEL -1"/>
    <w:basedOn w:val="OFWEL"/>
    <w:rsid w:val="00FD10FF"/>
    <w:pPr>
      <w:ind w:left="851"/>
    </w:pPr>
    <w:rPr>
      <w:spacing w:val="-3"/>
    </w:rPr>
  </w:style>
  <w:style w:type="paragraph" w:customStyle="1" w:styleId="OFWEL-2">
    <w:name w:val="OFWEL -2"/>
    <w:basedOn w:val="OFWEL-1"/>
    <w:rsid w:val="00FD10FF"/>
    <w:pPr>
      <w:ind w:left="1701"/>
    </w:pPr>
  </w:style>
  <w:style w:type="paragraph" w:customStyle="1" w:styleId="OFWEL-3">
    <w:name w:val="OFWEL -3"/>
    <w:basedOn w:val="OFWEL-2"/>
    <w:rsid w:val="00FD10FF"/>
    <w:pPr>
      <w:ind w:left="2552"/>
    </w:pPr>
  </w:style>
  <w:style w:type="character" w:customStyle="1" w:styleId="OfwelChar">
    <w:name w:val="OfwelChar"/>
    <w:rsid w:val="00FD10FF"/>
    <w:rPr>
      <w:color w:val="008080"/>
      <w:lang w:val="nl-BE"/>
    </w:rPr>
  </w:style>
  <w:style w:type="paragraph" w:customStyle="1" w:styleId="Project">
    <w:name w:val="Project"/>
    <w:basedOn w:val="Standaard"/>
    <w:rsid w:val="00FD10FF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FD10FF"/>
    <w:rPr>
      <w:color w:val="008080"/>
    </w:rPr>
  </w:style>
  <w:style w:type="paragraph" w:customStyle="1" w:styleId="SfBCode0">
    <w:name w:val="SfB_Code"/>
    <w:basedOn w:val="Standaard"/>
    <w:rsid w:val="00FD10FF"/>
  </w:style>
  <w:style w:type="paragraph" w:styleId="Standaardinspringing">
    <w:name w:val="Normal Indent"/>
    <w:basedOn w:val="Standaard"/>
    <w:semiHidden/>
    <w:rsid w:val="00FD10FF"/>
    <w:pPr>
      <w:ind w:left="1418"/>
    </w:pPr>
  </w:style>
  <w:style w:type="paragraph" w:styleId="Voettekst">
    <w:name w:val="footer"/>
    <w:basedOn w:val="Standaard"/>
    <w:rsid w:val="00FD10FF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10FF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FD10FF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FD10FF"/>
    <w:rPr>
      <w:rFonts w:ascii="Arial" w:eastAsia="Times New Roman" w:hAnsi="Arial"/>
      <w:b/>
      <w:bCs/>
      <w:color w:val="0000FF"/>
      <w:sz w:val="18"/>
      <w:lang w:val="en-US" w:eastAsia="nl-NL"/>
    </w:rPr>
  </w:style>
  <w:style w:type="character" w:customStyle="1" w:styleId="BallontekstChar">
    <w:name w:val="Ballontekst Char"/>
    <w:link w:val="Ballontekst"/>
    <w:uiPriority w:val="99"/>
    <w:semiHidden/>
    <w:rsid w:val="00FD10FF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FD10FF"/>
    <w:pPr>
      <w:ind w:firstLine="0"/>
      <w:outlineLvl w:val="8"/>
    </w:pPr>
    <w:rPr>
      <w:color w:val="800000"/>
    </w:rPr>
  </w:style>
  <w:style w:type="character" w:customStyle="1" w:styleId="MateriaalFacet1">
    <w:name w:val="MateriaalFacet1"/>
    <w:rsid w:val="00CB1DBE"/>
    <w:rPr>
      <w:rFonts w:ascii="Courier" w:hAnsi="Courier" w:hint="default"/>
      <w:b w:val="0"/>
      <w:bCs w:val="0"/>
      <w:color w:val="0000FF"/>
      <w:sz w:val="16"/>
      <w:szCs w:val="16"/>
    </w:rPr>
  </w:style>
  <w:style w:type="character" w:customStyle="1" w:styleId="MateriaalFacet2">
    <w:name w:val="MateriaalFacet2"/>
    <w:rsid w:val="00CB1DBE"/>
    <w:rPr>
      <w:rFonts w:ascii="Courier" w:hAnsi="Courier" w:hint="default"/>
      <w:b w:val="0"/>
      <w:bCs w:val="0"/>
      <w:color w:val="008000"/>
      <w:sz w:val="16"/>
      <w:szCs w:val="16"/>
    </w:rPr>
  </w:style>
  <w:style w:type="character" w:customStyle="1" w:styleId="MateriaalFacet3">
    <w:name w:val="MateriaalFacet3"/>
    <w:rsid w:val="00CB1DBE"/>
    <w:rPr>
      <w:rFonts w:ascii="Courier" w:hAnsi="Courier" w:hint="default"/>
      <w:b w:val="0"/>
      <w:bCs w:val="0"/>
      <w:color w:val="000000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B1DBE"/>
    <w:pPr>
      <w:spacing w:before="100" w:beforeAutospacing="1" w:after="100" w:afterAutospacing="1"/>
      <w:jc w:val="left"/>
    </w:pPr>
    <w:rPr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91384A"/>
  </w:style>
  <w:style w:type="paragraph" w:customStyle="1" w:styleId="CodeSfb">
    <w:name w:val="Code_Sfb"/>
    <w:basedOn w:val="Standaard"/>
    <w:next w:val="Standaard"/>
    <w:autoRedefine/>
    <w:rsid w:val="00566C80"/>
    <w:pPr>
      <w:tabs>
        <w:tab w:val="left" w:pos="3402"/>
        <w:tab w:val="left" w:pos="5670"/>
      </w:tabs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644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66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6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5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efa.b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.vanhandenhove@prefak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2" ma:contentTypeDescription="Een nieuw document maken." ma:contentTypeScope="" ma:versionID="76c843a33dcce5a03a5ad998e800798d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1bdc3491357ff9e19ed1018b54c105b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A7AA5-2849-48D2-90E8-9A2DEE853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9195D-096C-7F48-B7B6-736DAF527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77D0B3-925C-419E-9F21-D8AAF60B6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3</TotalTime>
  <Pages>3</Pages>
  <Words>968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Hanggoten</vt:lpstr>
    </vt:vector>
  </TitlesOfParts>
  <Manager>Redactie CBS</Manager>
  <Company>Cobosystems NV</Company>
  <LinksUpToDate>false</LinksUpToDate>
  <CharactersWithSpaces>6692</CharactersWithSpaces>
  <SharedDoc>false</SharedDoc>
  <HLinks>
    <vt:vector size="12" baseType="variant">
      <vt:variant>
        <vt:i4>1179663</vt:i4>
      </vt:variant>
      <vt:variant>
        <vt:i4>3</vt:i4>
      </vt:variant>
      <vt:variant>
        <vt:i4>0</vt:i4>
      </vt:variant>
      <vt:variant>
        <vt:i4>5</vt:i4>
      </vt:variant>
      <vt:variant>
        <vt:lpwstr>http://www.prefa.be/</vt:lpwstr>
      </vt:variant>
      <vt:variant>
        <vt:lpwstr/>
      </vt:variant>
      <vt:variant>
        <vt:i4>3604518</vt:i4>
      </vt:variant>
      <vt:variant>
        <vt:i4>0</vt:i4>
      </vt:variant>
      <vt:variant>
        <vt:i4>0</vt:i4>
      </vt:variant>
      <vt:variant>
        <vt:i4>5</vt:i4>
      </vt:variant>
      <vt:variant>
        <vt:lpwstr>mailto:tom.vanhandenhove@prefak.com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Hanggoten</dc:title>
  <dc:subject>APOK Bestekteksten - NLv2a 2012</dc:subject>
  <dc:creator>LV-2012 06 26</dc:creator>
  <cp:keywords>Copyright CBS 2012</cp:keywords>
  <cp:lastModifiedBy>Microsoft Office-gebruiker</cp:lastModifiedBy>
  <cp:revision>3</cp:revision>
  <cp:lastPrinted>2015-12-09T08:23:00Z</cp:lastPrinted>
  <dcterms:created xsi:type="dcterms:W3CDTF">2020-03-20T09:22:00Z</dcterms:created>
  <dcterms:modified xsi:type="dcterms:W3CDTF">2020-03-20T09:31:00Z</dcterms:modified>
  <cp:category>Fabrikantbestektekst R6 2012</cp:category>
</cp:coreProperties>
</file>